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629C" w14:textId="77777777" w:rsidR="00812A48" w:rsidRDefault="00812A48" w:rsidP="00C76FED">
      <w:pPr>
        <w:widowControl w:val="0"/>
        <w:suppressAutoHyphens/>
        <w:autoSpaceDE w:val="0"/>
        <w:autoSpaceDN w:val="0"/>
        <w:adjustRightInd w:val="0"/>
        <w:rPr>
          <w:b/>
          <w:bCs/>
          <w:color w:val="000000"/>
          <w:sz w:val="24"/>
          <w:szCs w:val="26"/>
        </w:rPr>
      </w:pPr>
    </w:p>
    <w:p w14:paraId="23BE8BFE" w14:textId="57109BEB" w:rsidR="00C76FED" w:rsidRPr="00C76FED" w:rsidRDefault="00C76FED" w:rsidP="00C76FED">
      <w:pPr>
        <w:widowControl w:val="0"/>
        <w:suppressAutoHyphens/>
        <w:autoSpaceDE w:val="0"/>
        <w:autoSpaceDN w:val="0"/>
        <w:adjustRightInd w:val="0"/>
        <w:rPr>
          <w:rFonts w:eastAsiaTheme="minorEastAsia"/>
          <w:color w:val="000000"/>
          <w:sz w:val="24"/>
          <w:szCs w:val="2"/>
        </w:rPr>
      </w:pPr>
      <w:r w:rsidRPr="00C76FED">
        <w:rPr>
          <w:b/>
          <w:bCs/>
          <w:color w:val="000000"/>
          <w:sz w:val="24"/>
          <w:szCs w:val="26"/>
        </w:rPr>
        <w:t>Chapter 1. Your Professional Identity</w:t>
      </w:r>
    </w:p>
    <w:p w14:paraId="600D5B66" w14:textId="77777777" w:rsidR="00C76FED" w:rsidRPr="00812A48" w:rsidRDefault="00C76FED" w:rsidP="00C76FED">
      <w:pPr>
        <w:widowControl w:val="0"/>
        <w:suppressAutoHyphens/>
        <w:autoSpaceDE w:val="0"/>
        <w:autoSpaceDN w:val="0"/>
        <w:adjustRightInd w:val="0"/>
        <w:rPr>
          <w:b/>
          <w:bCs/>
          <w:color w:val="000000"/>
          <w:sz w:val="24"/>
          <w:szCs w:val="22"/>
        </w:rPr>
      </w:pPr>
    </w:p>
    <w:p w14:paraId="7B7846DF" w14:textId="77777777" w:rsidR="00C76FED" w:rsidRPr="00812A48" w:rsidRDefault="00C76FED" w:rsidP="00C76FED">
      <w:pPr>
        <w:widowControl w:val="0"/>
        <w:suppressAutoHyphens/>
        <w:autoSpaceDE w:val="0"/>
        <w:autoSpaceDN w:val="0"/>
        <w:adjustRightInd w:val="0"/>
        <w:rPr>
          <w:b/>
          <w:bCs/>
          <w:color w:val="000000"/>
          <w:sz w:val="24"/>
          <w:szCs w:val="26"/>
        </w:rPr>
      </w:pPr>
    </w:p>
    <w:p w14:paraId="5043CBA7" w14:textId="77777777" w:rsidR="00C76FED" w:rsidRPr="00812A48" w:rsidRDefault="00C76FED" w:rsidP="00C76FED">
      <w:pPr>
        <w:widowControl w:val="0"/>
        <w:suppressAutoHyphens/>
        <w:autoSpaceDE w:val="0"/>
        <w:autoSpaceDN w:val="0"/>
        <w:adjustRightInd w:val="0"/>
        <w:rPr>
          <w:b/>
          <w:bCs/>
          <w:color w:val="000000"/>
          <w:sz w:val="24"/>
          <w:szCs w:val="26"/>
        </w:rPr>
      </w:pPr>
      <w:r w:rsidRPr="00812A48">
        <w:rPr>
          <w:b/>
          <w:bCs/>
          <w:color w:val="000000"/>
          <w:sz w:val="24"/>
          <w:szCs w:val="26"/>
        </w:rPr>
        <w:t>Questions</w:t>
      </w:r>
    </w:p>
    <w:p w14:paraId="53E89C36" w14:textId="77777777" w:rsidR="00C76FED" w:rsidRPr="00812A48" w:rsidRDefault="00C76FED" w:rsidP="00C76FED">
      <w:pPr>
        <w:widowControl w:val="0"/>
        <w:suppressAutoHyphens/>
        <w:autoSpaceDE w:val="0"/>
        <w:autoSpaceDN w:val="0"/>
        <w:adjustRightInd w:val="0"/>
        <w:rPr>
          <w:b/>
          <w:bCs/>
          <w:color w:val="000000"/>
          <w:sz w:val="24"/>
          <w:szCs w:val="22"/>
        </w:rPr>
      </w:pPr>
    </w:p>
    <w:p w14:paraId="1DBD9597" w14:textId="77777777" w:rsidR="00C76FED" w:rsidRPr="00812A48" w:rsidRDefault="00C76FED" w:rsidP="00C76FED">
      <w:pPr>
        <w:widowControl w:val="0"/>
        <w:suppressAutoHyphens/>
        <w:autoSpaceDE w:val="0"/>
        <w:autoSpaceDN w:val="0"/>
        <w:adjustRightInd w:val="0"/>
        <w:rPr>
          <w:b/>
          <w:bCs/>
          <w:color w:val="000000"/>
          <w:sz w:val="24"/>
          <w:szCs w:val="22"/>
        </w:rPr>
      </w:pPr>
      <w:r w:rsidRPr="00812A48">
        <w:rPr>
          <w:b/>
          <w:bCs/>
          <w:color w:val="000000"/>
          <w:sz w:val="24"/>
          <w:szCs w:val="22"/>
        </w:rPr>
        <w:t>Multiple Choice</w:t>
      </w:r>
    </w:p>
    <w:p w14:paraId="0D2090C2" w14:textId="77777777" w:rsidR="00C76FED" w:rsidRPr="00812A48" w:rsidRDefault="00C76FED" w:rsidP="00C76FED">
      <w:pPr>
        <w:widowControl w:val="0"/>
        <w:suppressAutoHyphens/>
        <w:autoSpaceDE w:val="0"/>
        <w:autoSpaceDN w:val="0"/>
        <w:adjustRightInd w:val="0"/>
        <w:rPr>
          <w:b/>
          <w:bCs/>
          <w:color w:val="000000"/>
          <w:sz w:val="24"/>
          <w:szCs w:val="22"/>
        </w:rPr>
      </w:pPr>
    </w:p>
    <w:p w14:paraId="355E2038" w14:textId="77777777" w:rsidR="00C76FED" w:rsidRPr="00C76FED" w:rsidRDefault="00C76FED" w:rsidP="00C76FED">
      <w:pPr>
        <w:widowControl w:val="0"/>
        <w:suppressAutoHyphens/>
        <w:autoSpaceDE w:val="0"/>
        <w:autoSpaceDN w:val="0"/>
        <w:adjustRightInd w:val="0"/>
        <w:rPr>
          <w:rFonts w:eastAsiaTheme="minorEastAsia"/>
          <w:color w:val="000000"/>
          <w:sz w:val="24"/>
          <w:szCs w:val="2"/>
        </w:rPr>
      </w:pPr>
    </w:p>
    <w:p w14:paraId="7706D19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1. Before preparing a teaching tool on wound care, the nurse reviews several research articles on the topic. Which characteristic of a profession is the nurse demonstrating? </w:t>
      </w:r>
    </w:p>
    <w:p w14:paraId="5BA39879"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2E1D354C"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Exerting authority</w:t>
      </w:r>
    </w:p>
    <w:p w14:paraId="3192683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Validating a theory</w:t>
      </w:r>
    </w:p>
    <w:p w14:paraId="58B419DC"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Using a knowledge base</w:t>
      </w:r>
    </w:p>
    <w:p w14:paraId="1050E2A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Following a code of ethics</w:t>
      </w:r>
    </w:p>
    <w:p w14:paraId="0A137FA1"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2913F2FF"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7D5DDA41" w14:textId="77777777" w:rsidR="00C76FED" w:rsidRPr="00C76FED" w:rsidRDefault="00C76FED" w:rsidP="00C76FED">
      <w:pPr>
        <w:widowControl w:val="0"/>
        <w:suppressAutoHyphens/>
        <w:autoSpaceDE w:val="0"/>
        <w:autoSpaceDN w:val="0"/>
        <w:adjustRightInd w:val="0"/>
        <w:rPr>
          <w:color w:val="000000"/>
          <w:sz w:val="24"/>
          <w:szCs w:val="22"/>
        </w:rPr>
      </w:pPr>
    </w:p>
    <w:p w14:paraId="148AE39B"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2F4A6BA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2. The nurse prepares to assess participants attending a community health fair by first reviewing characteristics, ages, and occupations of the attendees. On which concept within the metaparadigm of nursing is the nurse focusing? </w:t>
      </w:r>
    </w:p>
    <w:p w14:paraId="5511B8C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23EB21A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1. Health </w:t>
      </w:r>
    </w:p>
    <w:p w14:paraId="0E760E2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Nursing</w:t>
      </w:r>
    </w:p>
    <w:p w14:paraId="620ADBB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Environment</w:t>
      </w:r>
    </w:p>
    <w:p w14:paraId="559CEA7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Human beings</w:t>
      </w:r>
    </w:p>
    <w:p w14:paraId="7FDC3E15"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3F469DD2"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1321543D" w14:textId="77777777" w:rsidR="00C76FED" w:rsidRPr="00C76FED" w:rsidRDefault="00C76FED" w:rsidP="00C76FED">
      <w:pPr>
        <w:widowControl w:val="0"/>
        <w:suppressAutoHyphens/>
        <w:autoSpaceDE w:val="0"/>
        <w:autoSpaceDN w:val="0"/>
        <w:adjustRightInd w:val="0"/>
        <w:rPr>
          <w:color w:val="000000"/>
          <w:sz w:val="24"/>
          <w:szCs w:val="22"/>
        </w:rPr>
      </w:pPr>
    </w:p>
    <w:p w14:paraId="00A95E90"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7C9D68D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3. The nurse is responsible for planning and evaluating the care for a specific group of patients. Which competency is the nurse demonstrating when participating in a weekly care conference with other care providers to discuss the patients’ goals and outcomes? </w:t>
      </w:r>
    </w:p>
    <w:p w14:paraId="3DCBF89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550CA13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Patient-centered care</w:t>
      </w:r>
    </w:p>
    <w:p w14:paraId="60922F3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Evidence-based practice</w:t>
      </w:r>
    </w:p>
    <w:p w14:paraId="2C8C4A5B" w14:textId="77777777" w:rsidR="001671FF" w:rsidRDefault="00C76FED" w:rsidP="00C76FED">
      <w:pPr>
        <w:keepLines/>
        <w:suppressAutoHyphens/>
        <w:autoSpaceDE w:val="0"/>
        <w:autoSpaceDN w:val="0"/>
        <w:adjustRightInd w:val="0"/>
        <w:rPr>
          <w:color w:val="000000"/>
          <w:sz w:val="24"/>
          <w:szCs w:val="22"/>
        </w:rPr>
      </w:pPr>
      <w:r w:rsidRPr="00C76FED">
        <w:rPr>
          <w:color w:val="000000"/>
          <w:sz w:val="24"/>
          <w:szCs w:val="22"/>
        </w:rPr>
        <w:t xml:space="preserve">3. Apply quality improvement. </w:t>
      </w:r>
    </w:p>
    <w:p w14:paraId="632B636B" w14:textId="13358AE1" w:rsidR="00C76FED" w:rsidRPr="00C76FED" w:rsidRDefault="001671FF" w:rsidP="00C76FED">
      <w:pPr>
        <w:keepLines/>
        <w:suppressAutoHyphens/>
        <w:autoSpaceDE w:val="0"/>
        <w:autoSpaceDN w:val="0"/>
        <w:adjustRightInd w:val="0"/>
        <w:rPr>
          <w:rFonts w:eastAsiaTheme="minorEastAsia"/>
          <w:color w:val="000000"/>
          <w:sz w:val="24"/>
          <w:szCs w:val="22"/>
        </w:rPr>
      </w:pPr>
      <w:r>
        <w:rPr>
          <w:color w:val="000000"/>
          <w:sz w:val="24"/>
          <w:szCs w:val="22"/>
        </w:rPr>
        <w:t xml:space="preserve">4. </w:t>
      </w:r>
      <w:r w:rsidR="00C76FED" w:rsidRPr="00C76FED">
        <w:rPr>
          <w:color w:val="000000"/>
          <w:sz w:val="24"/>
          <w:szCs w:val="22"/>
        </w:rPr>
        <w:t>Work in interdisciplinary teams</w:t>
      </w:r>
    </w:p>
    <w:p w14:paraId="1291F06B"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03C0E59B"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1A352FA5" w14:textId="77777777" w:rsidR="00C76FED" w:rsidRPr="00C76FED" w:rsidRDefault="00C76FED" w:rsidP="00C76FED">
      <w:pPr>
        <w:widowControl w:val="0"/>
        <w:suppressAutoHyphens/>
        <w:autoSpaceDE w:val="0"/>
        <w:autoSpaceDN w:val="0"/>
        <w:adjustRightInd w:val="0"/>
        <w:rPr>
          <w:color w:val="000000"/>
          <w:sz w:val="24"/>
          <w:szCs w:val="22"/>
        </w:rPr>
      </w:pPr>
    </w:p>
    <w:p w14:paraId="05719999"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721E2F1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lastRenderedPageBreak/>
        <w:t xml:space="preserve">4. The nurse attends an educational seminar that focuses on the characteristics of a profession. Which characteristic should the nurse identify that addresses the formal and informal groups within the profession? </w:t>
      </w:r>
    </w:p>
    <w:p w14:paraId="0B015B2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4E1299E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Authority</w:t>
      </w:r>
    </w:p>
    <w:p w14:paraId="3AA6BEE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Code of ethics</w:t>
      </w:r>
    </w:p>
    <w:p w14:paraId="29F6A68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Professional culture</w:t>
      </w:r>
    </w:p>
    <w:p w14:paraId="765F06C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Community sanction</w:t>
      </w:r>
    </w:p>
    <w:p w14:paraId="369488B7"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7B4DAEC4"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6E3690AF" w14:textId="77777777" w:rsidR="00C76FED" w:rsidRPr="00C76FED" w:rsidRDefault="00C76FED" w:rsidP="00C76FED">
      <w:pPr>
        <w:widowControl w:val="0"/>
        <w:suppressAutoHyphens/>
        <w:autoSpaceDE w:val="0"/>
        <w:autoSpaceDN w:val="0"/>
        <w:adjustRightInd w:val="0"/>
        <w:rPr>
          <w:color w:val="000000"/>
          <w:sz w:val="24"/>
          <w:szCs w:val="22"/>
        </w:rPr>
      </w:pPr>
    </w:p>
    <w:p w14:paraId="3E59709A"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0841947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5. The nurse believes that nursing is a profession that </w:t>
      </w:r>
      <w:proofErr w:type="gramStart"/>
      <w:r w:rsidRPr="00C76FED">
        <w:rPr>
          <w:color w:val="000000"/>
          <w:sz w:val="24"/>
          <w:szCs w:val="22"/>
        </w:rPr>
        <w:t>identifies</w:t>
      </w:r>
      <w:proofErr w:type="gramEnd"/>
      <w:r w:rsidRPr="00C76FED">
        <w:rPr>
          <w:color w:val="000000"/>
          <w:sz w:val="24"/>
          <w:szCs w:val="22"/>
        </w:rPr>
        <w:t xml:space="preserve"> and addresses patient needs in order to promote maximum health and comfort. In which way should this belief be characterized?</w:t>
      </w:r>
    </w:p>
    <w:p w14:paraId="56EA89B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EB28A3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Mission</w:t>
      </w:r>
    </w:p>
    <w:p w14:paraId="226E7F63"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Philosophy</w:t>
      </w:r>
    </w:p>
    <w:p w14:paraId="0419AD0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Ethical code</w:t>
      </w:r>
    </w:p>
    <w:p w14:paraId="68103BB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Competency</w:t>
      </w:r>
    </w:p>
    <w:p w14:paraId="51CEADB9"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00EB636F"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615248E7" w14:textId="77777777" w:rsidR="00C76FED" w:rsidRPr="00C76FED" w:rsidRDefault="00C76FED" w:rsidP="00C76FED">
      <w:pPr>
        <w:widowControl w:val="0"/>
        <w:suppressAutoHyphens/>
        <w:autoSpaceDE w:val="0"/>
        <w:autoSpaceDN w:val="0"/>
        <w:adjustRightInd w:val="0"/>
        <w:rPr>
          <w:color w:val="000000"/>
          <w:sz w:val="24"/>
          <w:szCs w:val="22"/>
        </w:rPr>
      </w:pPr>
    </w:p>
    <w:p w14:paraId="2CC3ACDF"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69CBBBF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6. The nurse works full-time and attends baccalaureate nursing courses in the evening three days a week. Which personal factor might be jeopardized by the nurse’s work and school schedule? </w:t>
      </w:r>
    </w:p>
    <w:p w14:paraId="47F7654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8F50724"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Hours and fatigue</w:t>
      </w:r>
    </w:p>
    <w:p w14:paraId="6B1FF2A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Social obligations</w:t>
      </w:r>
    </w:p>
    <w:p w14:paraId="43ADC7C4"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Health and fitness</w:t>
      </w:r>
    </w:p>
    <w:p w14:paraId="7CD579D9"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Course requirements</w:t>
      </w:r>
    </w:p>
    <w:p w14:paraId="24B07D42"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21C21788"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2E0D8BFB" w14:textId="77777777" w:rsidR="00C76FED" w:rsidRPr="00C76FED" w:rsidRDefault="00C76FED" w:rsidP="00C76FED">
      <w:pPr>
        <w:widowControl w:val="0"/>
        <w:suppressAutoHyphens/>
        <w:autoSpaceDE w:val="0"/>
        <w:autoSpaceDN w:val="0"/>
        <w:adjustRightInd w:val="0"/>
        <w:rPr>
          <w:color w:val="000000"/>
          <w:sz w:val="24"/>
          <w:szCs w:val="22"/>
        </w:rPr>
      </w:pPr>
    </w:p>
    <w:p w14:paraId="58BFF246"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56BE5C51"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7. The nurse is enrolled in a baccalaureate nursing course. What should the nurse do before preparing resources to successfully complete this course? </w:t>
      </w:r>
    </w:p>
    <w:p w14:paraId="5FE8770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42C0F93"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Purchase the textbook</w:t>
      </w:r>
    </w:p>
    <w:p w14:paraId="595E832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Read the course description</w:t>
      </w:r>
    </w:p>
    <w:p w14:paraId="19DA0F51"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Analyze personal learning style</w:t>
      </w:r>
    </w:p>
    <w:p w14:paraId="5D8A46F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Sign up for a voluntary study group</w:t>
      </w:r>
    </w:p>
    <w:p w14:paraId="1CD1D9A3"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3996FC83"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7061ED34" w14:textId="77777777" w:rsidR="00C76FED" w:rsidRPr="00C76FED" w:rsidRDefault="00C76FED" w:rsidP="00C76FED">
      <w:pPr>
        <w:widowControl w:val="0"/>
        <w:suppressAutoHyphens/>
        <w:autoSpaceDE w:val="0"/>
        <w:autoSpaceDN w:val="0"/>
        <w:adjustRightInd w:val="0"/>
        <w:rPr>
          <w:color w:val="000000"/>
          <w:sz w:val="24"/>
          <w:szCs w:val="22"/>
        </w:rPr>
      </w:pPr>
    </w:p>
    <w:p w14:paraId="77D5C5E5"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5F15D282" w14:textId="77777777" w:rsidR="00C76FED" w:rsidRPr="00C76FED" w:rsidRDefault="00C76FED" w:rsidP="00C76FED">
      <w:pPr>
        <w:widowControl w:val="0"/>
        <w:suppressAutoHyphens/>
        <w:autoSpaceDE w:val="0"/>
        <w:autoSpaceDN w:val="0"/>
        <w:adjustRightInd w:val="0"/>
        <w:rPr>
          <w:rFonts w:eastAsiaTheme="minorEastAsia"/>
          <w:b/>
          <w:bCs/>
          <w:color w:val="000000"/>
          <w:sz w:val="24"/>
          <w:szCs w:val="22"/>
        </w:rPr>
      </w:pPr>
      <w:r w:rsidRPr="00812A48">
        <w:rPr>
          <w:b/>
          <w:bCs/>
          <w:color w:val="000000"/>
          <w:sz w:val="24"/>
          <w:szCs w:val="22"/>
        </w:rPr>
        <w:t>Multiple Response</w:t>
      </w:r>
    </w:p>
    <w:p w14:paraId="6339A9DA" w14:textId="77777777" w:rsidR="00C76FED" w:rsidRPr="00C76FED" w:rsidRDefault="00C76FED" w:rsidP="00C76FED">
      <w:pPr>
        <w:widowControl w:val="0"/>
        <w:suppressAutoHyphens/>
        <w:autoSpaceDE w:val="0"/>
        <w:autoSpaceDN w:val="0"/>
        <w:adjustRightInd w:val="0"/>
        <w:rPr>
          <w:rFonts w:eastAsiaTheme="minorEastAsia"/>
          <w:b/>
          <w:bCs/>
          <w:color w:val="000000"/>
          <w:sz w:val="24"/>
          <w:szCs w:val="22"/>
        </w:rPr>
      </w:pPr>
    </w:p>
    <w:p w14:paraId="36360E3A" w14:textId="5EB501E8"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8</w:t>
      </w:r>
      <w:r w:rsidR="00C76FED" w:rsidRPr="00C76FED">
        <w:rPr>
          <w:color w:val="000000"/>
          <w:sz w:val="24"/>
          <w:szCs w:val="22"/>
        </w:rPr>
        <w:t>. The nurse is reviewing the characteristics of a profession. In which way does the community sanction nursing practice? (Select all that apply.)</w:t>
      </w:r>
    </w:p>
    <w:p w14:paraId="52CC8E7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0C82BC2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Statutes</w:t>
      </w:r>
    </w:p>
    <w:p w14:paraId="0E7827B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Rules and regulations</w:t>
      </w:r>
    </w:p>
    <w:p w14:paraId="3298564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Definitions of practice</w:t>
      </w:r>
    </w:p>
    <w:p w14:paraId="1932772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Continuity in the profession</w:t>
      </w:r>
    </w:p>
    <w:p w14:paraId="4011BDBA"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Expectations for practitioners</w:t>
      </w:r>
    </w:p>
    <w:p w14:paraId="03A8690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6ED11C6F" w14:textId="0F3C7866" w:rsidR="00C76FED"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1DE3A3AB" w14:textId="410A9CF4" w:rsidR="001F173B" w:rsidRDefault="001F173B" w:rsidP="00C76FED">
      <w:pPr>
        <w:widowControl w:val="0"/>
        <w:suppressAutoHyphens/>
        <w:autoSpaceDE w:val="0"/>
        <w:autoSpaceDN w:val="0"/>
        <w:adjustRightInd w:val="0"/>
        <w:rPr>
          <w:color w:val="000000"/>
          <w:sz w:val="24"/>
          <w:szCs w:val="22"/>
        </w:rPr>
      </w:pPr>
    </w:p>
    <w:p w14:paraId="39818D19" w14:textId="77777777" w:rsidR="001F173B" w:rsidRDefault="001F173B" w:rsidP="001F173B">
      <w:pPr>
        <w:keepLines/>
        <w:suppressAutoHyphens/>
        <w:autoSpaceDE w:val="0"/>
        <w:autoSpaceDN w:val="0"/>
        <w:adjustRightInd w:val="0"/>
        <w:rPr>
          <w:color w:val="000000"/>
          <w:sz w:val="24"/>
          <w:szCs w:val="22"/>
        </w:rPr>
      </w:pPr>
    </w:p>
    <w:p w14:paraId="1DF8AB38" w14:textId="7C3C89DB" w:rsidR="001F173B" w:rsidRPr="00C76FED" w:rsidRDefault="001F173B" w:rsidP="001F173B">
      <w:pPr>
        <w:keepLines/>
        <w:suppressAutoHyphens/>
        <w:autoSpaceDE w:val="0"/>
        <w:autoSpaceDN w:val="0"/>
        <w:adjustRightInd w:val="0"/>
        <w:rPr>
          <w:color w:val="000000"/>
          <w:sz w:val="24"/>
          <w:szCs w:val="22"/>
        </w:rPr>
      </w:pPr>
      <w:r>
        <w:rPr>
          <w:color w:val="000000"/>
          <w:sz w:val="24"/>
          <w:szCs w:val="22"/>
        </w:rPr>
        <w:t>9</w:t>
      </w:r>
      <w:r w:rsidRPr="00C76FED">
        <w:rPr>
          <w:color w:val="000000"/>
          <w:sz w:val="24"/>
          <w:szCs w:val="22"/>
        </w:rPr>
        <w:t>. The nurse is completing a personal practice evaluation. On which area should the nurse focus when evaluating professional practice? (Select all that apply.)</w:t>
      </w:r>
    </w:p>
    <w:p w14:paraId="67CD3A44" w14:textId="77777777" w:rsidR="001F173B" w:rsidRPr="00C76FED" w:rsidRDefault="001F173B" w:rsidP="001F173B">
      <w:pPr>
        <w:keepLines/>
        <w:suppressAutoHyphens/>
        <w:autoSpaceDE w:val="0"/>
        <w:autoSpaceDN w:val="0"/>
        <w:adjustRightInd w:val="0"/>
        <w:rPr>
          <w:color w:val="000000"/>
          <w:sz w:val="24"/>
          <w:szCs w:val="22"/>
        </w:rPr>
      </w:pPr>
    </w:p>
    <w:p w14:paraId="47412203"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1. Certification</w:t>
      </w:r>
    </w:p>
    <w:p w14:paraId="28C2A8BB"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 xml:space="preserve">2. Code of ethics </w:t>
      </w:r>
    </w:p>
    <w:p w14:paraId="4ECFC707"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3. Job description</w:t>
      </w:r>
    </w:p>
    <w:p w14:paraId="1413411F"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4. Scope of practice</w:t>
      </w:r>
    </w:p>
    <w:p w14:paraId="41B5F31D" w14:textId="77777777" w:rsidR="001F173B" w:rsidRPr="00C76FED" w:rsidRDefault="001F173B" w:rsidP="001F173B">
      <w:pPr>
        <w:keepLines/>
        <w:suppressAutoHyphens/>
        <w:autoSpaceDE w:val="0"/>
        <w:autoSpaceDN w:val="0"/>
        <w:adjustRightInd w:val="0"/>
        <w:rPr>
          <w:color w:val="000000"/>
          <w:sz w:val="24"/>
          <w:szCs w:val="22"/>
        </w:rPr>
      </w:pPr>
      <w:r w:rsidRPr="00C76FED">
        <w:rPr>
          <w:color w:val="000000"/>
          <w:sz w:val="24"/>
          <w:szCs w:val="22"/>
        </w:rPr>
        <w:t>5. Consumer evaluation</w:t>
      </w:r>
    </w:p>
    <w:p w14:paraId="4F342192" w14:textId="77777777" w:rsidR="001F173B" w:rsidRPr="00812A48" w:rsidRDefault="001F173B" w:rsidP="00C76FED">
      <w:pPr>
        <w:widowControl w:val="0"/>
        <w:suppressAutoHyphens/>
        <w:autoSpaceDE w:val="0"/>
        <w:autoSpaceDN w:val="0"/>
        <w:adjustRightInd w:val="0"/>
        <w:rPr>
          <w:color w:val="000000"/>
          <w:sz w:val="24"/>
          <w:szCs w:val="22"/>
        </w:rPr>
      </w:pPr>
    </w:p>
    <w:p w14:paraId="61E946D3" w14:textId="77777777" w:rsidR="001F173B" w:rsidRDefault="001F173B" w:rsidP="001F173B">
      <w:pPr>
        <w:widowControl w:val="0"/>
        <w:suppressAutoHyphens/>
        <w:autoSpaceDE w:val="0"/>
        <w:autoSpaceDN w:val="0"/>
        <w:adjustRightInd w:val="0"/>
        <w:rPr>
          <w:color w:val="000000"/>
          <w:sz w:val="24"/>
          <w:szCs w:val="22"/>
        </w:rPr>
      </w:pPr>
      <w:r w:rsidRPr="00812A48">
        <w:rPr>
          <w:color w:val="000000"/>
          <w:sz w:val="24"/>
          <w:szCs w:val="22"/>
        </w:rPr>
        <w:t>Answer: _____</w:t>
      </w:r>
    </w:p>
    <w:p w14:paraId="673CBCB1" w14:textId="77777777" w:rsidR="00C76FED" w:rsidRPr="00C76FED" w:rsidRDefault="00C76FED" w:rsidP="00C76FED">
      <w:pPr>
        <w:widowControl w:val="0"/>
        <w:suppressAutoHyphens/>
        <w:autoSpaceDE w:val="0"/>
        <w:autoSpaceDN w:val="0"/>
        <w:adjustRightInd w:val="0"/>
        <w:rPr>
          <w:color w:val="000000"/>
          <w:sz w:val="24"/>
          <w:szCs w:val="22"/>
        </w:rPr>
      </w:pPr>
    </w:p>
    <w:p w14:paraId="201FC192"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7D51CDC2" w14:textId="524FB357"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10</w:t>
      </w:r>
      <w:r w:rsidR="00C76FED" w:rsidRPr="00C76FED">
        <w:rPr>
          <w:color w:val="000000"/>
          <w:sz w:val="24"/>
          <w:szCs w:val="22"/>
        </w:rPr>
        <w:t>. The nurse receives a notice for a continuing education seminar. Which should be analyzed to determine if the seminar will contribute to the nurse’s level of competency? (Select all that apply.)</w:t>
      </w:r>
    </w:p>
    <w:p w14:paraId="464F95D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635525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Self-evaluation</w:t>
      </w:r>
    </w:p>
    <w:p w14:paraId="76A5CF7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Self-assessment</w:t>
      </w:r>
    </w:p>
    <w:p w14:paraId="5215EB9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Patient outcomes</w:t>
      </w:r>
    </w:p>
    <w:p w14:paraId="2DFCD3F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Ongoing learning</w:t>
      </w:r>
    </w:p>
    <w:p w14:paraId="575C2363"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Research analysis</w:t>
      </w:r>
    </w:p>
    <w:p w14:paraId="04C66E73"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4B87F151"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39418B77" w14:textId="77777777" w:rsidR="00C76FED" w:rsidRPr="00C76FED" w:rsidRDefault="00C76FED" w:rsidP="00C76FED">
      <w:pPr>
        <w:widowControl w:val="0"/>
        <w:suppressAutoHyphens/>
        <w:autoSpaceDE w:val="0"/>
        <w:autoSpaceDN w:val="0"/>
        <w:adjustRightInd w:val="0"/>
        <w:rPr>
          <w:color w:val="000000"/>
          <w:sz w:val="24"/>
          <w:szCs w:val="22"/>
        </w:rPr>
      </w:pPr>
    </w:p>
    <w:p w14:paraId="2290224F"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0E80EE85" w14:textId="4EDB15A1"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11</w:t>
      </w:r>
      <w:r w:rsidR="00C76FED" w:rsidRPr="00C76FED">
        <w:rPr>
          <w:color w:val="000000"/>
          <w:sz w:val="24"/>
          <w:szCs w:val="22"/>
        </w:rPr>
        <w:t>. The nurse is preparing a teaching tool on the standards for professional performance. Which standard should the nurse include? (Select all that apply.)</w:t>
      </w:r>
    </w:p>
    <w:p w14:paraId="034B122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205021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Leadership</w:t>
      </w:r>
    </w:p>
    <w:p w14:paraId="452F147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Collaboration</w:t>
      </w:r>
    </w:p>
    <w:p w14:paraId="3A30E27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Consumerism</w:t>
      </w:r>
    </w:p>
    <w:p w14:paraId="006BA7E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lastRenderedPageBreak/>
        <w:t>4. Communication</w:t>
      </w:r>
    </w:p>
    <w:p w14:paraId="3D15DC4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Resource utilization</w:t>
      </w:r>
    </w:p>
    <w:p w14:paraId="0AB07DF1"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2FDC45F1"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3073FBA7" w14:textId="77777777" w:rsidR="00C76FED" w:rsidRPr="00C76FED" w:rsidRDefault="00C76FED" w:rsidP="00C76FED">
      <w:pPr>
        <w:widowControl w:val="0"/>
        <w:suppressAutoHyphens/>
        <w:autoSpaceDE w:val="0"/>
        <w:autoSpaceDN w:val="0"/>
        <w:adjustRightInd w:val="0"/>
        <w:rPr>
          <w:color w:val="000000"/>
          <w:sz w:val="24"/>
          <w:szCs w:val="22"/>
        </w:rPr>
      </w:pPr>
    </w:p>
    <w:p w14:paraId="6C8A0BFC"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06FAA5FB" w14:textId="4A817C28"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12</w:t>
      </w:r>
      <w:r w:rsidR="00C76FED" w:rsidRPr="00C76FED">
        <w:rPr>
          <w:color w:val="000000"/>
          <w:sz w:val="24"/>
          <w:szCs w:val="22"/>
        </w:rPr>
        <w:t>. The nurse is participating on an organization’s quality improvement committee. On which rule of quality healthcare should the committee focus? (Select all that apply.)</w:t>
      </w:r>
    </w:p>
    <w:p w14:paraId="58BE432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16233F7C"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1. Waste is continuously decreased. </w:t>
      </w:r>
    </w:p>
    <w:p w14:paraId="6147256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2. Personal safety is the </w:t>
      </w:r>
      <w:proofErr w:type="gramStart"/>
      <w:r w:rsidRPr="00C76FED">
        <w:rPr>
          <w:color w:val="000000"/>
          <w:sz w:val="24"/>
          <w:szCs w:val="22"/>
        </w:rPr>
        <w:t>first priority</w:t>
      </w:r>
      <w:proofErr w:type="gramEnd"/>
      <w:r w:rsidRPr="00C76FED">
        <w:rPr>
          <w:color w:val="000000"/>
          <w:sz w:val="24"/>
          <w:szCs w:val="22"/>
        </w:rPr>
        <w:t xml:space="preserve">. </w:t>
      </w:r>
    </w:p>
    <w:p w14:paraId="0171CFF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The patient is the source of control.</w:t>
      </w:r>
    </w:p>
    <w:p w14:paraId="0643BC0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Decision making is evidence-based.</w:t>
      </w:r>
    </w:p>
    <w:p w14:paraId="6F92149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Cooperation among clinicians is a priority.</w:t>
      </w:r>
    </w:p>
    <w:p w14:paraId="522CD056"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1C4147FD"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0F737919" w14:textId="77777777" w:rsidR="00C76FED" w:rsidRPr="00C76FED" w:rsidRDefault="00C76FED" w:rsidP="00C76FED">
      <w:pPr>
        <w:widowControl w:val="0"/>
        <w:suppressAutoHyphens/>
        <w:autoSpaceDE w:val="0"/>
        <w:autoSpaceDN w:val="0"/>
        <w:adjustRightInd w:val="0"/>
        <w:rPr>
          <w:color w:val="000000"/>
          <w:sz w:val="24"/>
          <w:szCs w:val="22"/>
        </w:rPr>
      </w:pPr>
    </w:p>
    <w:p w14:paraId="5BF972CC"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0BB5D73A" w14:textId="5C505E9E"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13</w:t>
      </w:r>
      <w:r w:rsidR="00C76FED" w:rsidRPr="00C76FED">
        <w:rPr>
          <w:color w:val="000000"/>
          <w:sz w:val="24"/>
          <w:szCs w:val="22"/>
        </w:rPr>
        <w:t>. The nurse reviews the different courses within a master’s degree in nursing program. Which should the nurse expect to be a core focus of this program? (Select all that apply.)</w:t>
      </w:r>
    </w:p>
    <w:p w14:paraId="5A0E7AC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887F7CE"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Health policy and advocacy</w:t>
      </w:r>
    </w:p>
    <w:p w14:paraId="133A94CC"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Quality improvement and safety</w:t>
      </w:r>
    </w:p>
    <w:p w14:paraId="496B0C6F"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Informatics and healthcare technologies</w:t>
      </w:r>
    </w:p>
    <w:p w14:paraId="2AC8CC40"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w:t>
      </w:r>
      <w:r w:rsidRPr="00C76FED">
        <w:rPr>
          <w:sz w:val="24"/>
        </w:rPr>
        <w:t xml:space="preserve"> </w:t>
      </w:r>
      <w:r w:rsidRPr="00C76FED">
        <w:rPr>
          <w:color w:val="000000"/>
          <w:sz w:val="24"/>
          <w:szCs w:val="22"/>
        </w:rPr>
        <w:t>Scholarship for evidence-based practice</w:t>
      </w:r>
    </w:p>
    <w:p w14:paraId="7450897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Professionalism and professional values</w:t>
      </w:r>
    </w:p>
    <w:p w14:paraId="50B7833C"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2B327455"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49A5AB0F" w14:textId="77777777" w:rsidR="00C76FED" w:rsidRPr="00C76FED" w:rsidRDefault="00C76FED" w:rsidP="00C76FED">
      <w:pPr>
        <w:widowControl w:val="0"/>
        <w:suppressAutoHyphens/>
        <w:autoSpaceDE w:val="0"/>
        <w:autoSpaceDN w:val="0"/>
        <w:adjustRightInd w:val="0"/>
        <w:rPr>
          <w:color w:val="000000"/>
          <w:sz w:val="24"/>
          <w:szCs w:val="22"/>
        </w:rPr>
      </w:pPr>
    </w:p>
    <w:p w14:paraId="73A0318B"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63998C31" w14:textId="58771137"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14</w:t>
      </w:r>
      <w:r w:rsidR="00C76FED" w:rsidRPr="00C76FED">
        <w:rPr>
          <w:color w:val="000000"/>
          <w:sz w:val="24"/>
          <w:szCs w:val="22"/>
        </w:rPr>
        <w:t>. The nurse enrolls in a baccalaureate nursing course that focuses on clinical prevention and population health. What should the nurse expect to do to learn the information? (Select all that apply.)</w:t>
      </w:r>
    </w:p>
    <w:p w14:paraId="14A426D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7871F2CB"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Recall the information</w:t>
      </w:r>
    </w:p>
    <w:p w14:paraId="467C51E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Critically analyze the information</w:t>
      </w:r>
    </w:p>
    <w:p w14:paraId="2A5EE40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Determine if the information is ethical</w:t>
      </w:r>
    </w:p>
    <w:p w14:paraId="155DF972"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Use the information in a similar situation</w:t>
      </w:r>
    </w:p>
    <w:p w14:paraId="51374049"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Incorporate the information into the value system</w:t>
      </w:r>
    </w:p>
    <w:p w14:paraId="4FAA215C"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4CCEB564"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3111978B" w14:textId="77777777" w:rsidR="00C76FED" w:rsidRPr="00C76FED" w:rsidRDefault="00C76FED" w:rsidP="00C76FED">
      <w:pPr>
        <w:widowControl w:val="0"/>
        <w:suppressAutoHyphens/>
        <w:autoSpaceDE w:val="0"/>
        <w:autoSpaceDN w:val="0"/>
        <w:adjustRightInd w:val="0"/>
        <w:rPr>
          <w:color w:val="000000"/>
          <w:sz w:val="24"/>
          <w:szCs w:val="22"/>
        </w:rPr>
      </w:pPr>
    </w:p>
    <w:p w14:paraId="0AEF7DA6"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20B40E17" w14:textId="2185043A" w:rsidR="00C76FED" w:rsidRPr="00C76FED" w:rsidRDefault="001F173B" w:rsidP="00C76FED">
      <w:pPr>
        <w:keepLines/>
        <w:suppressAutoHyphens/>
        <w:autoSpaceDE w:val="0"/>
        <w:autoSpaceDN w:val="0"/>
        <w:adjustRightInd w:val="0"/>
        <w:rPr>
          <w:rFonts w:eastAsiaTheme="minorEastAsia"/>
          <w:color w:val="000000"/>
          <w:sz w:val="24"/>
          <w:szCs w:val="22"/>
        </w:rPr>
      </w:pPr>
      <w:r>
        <w:rPr>
          <w:color w:val="000000"/>
          <w:sz w:val="24"/>
          <w:szCs w:val="22"/>
        </w:rPr>
        <w:t>15</w:t>
      </w:r>
      <w:r w:rsidR="00C76FED" w:rsidRPr="00C76FED">
        <w:rPr>
          <w:color w:val="000000"/>
          <w:sz w:val="24"/>
          <w:szCs w:val="22"/>
        </w:rPr>
        <w:t>. The nurse plans a learning program to focus on the affective domain. Which characteristic should the nurse measure to determine the effectiveness of this program? (Select all that apply.)</w:t>
      </w:r>
    </w:p>
    <w:p w14:paraId="368D5874" w14:textId="77777777" w:rsidR="00C76FED" w:rsidRPr="00C76FED" w:rsidRDefault="00C76FED" w:rsidP="00C76FED">
      <w:pPr>
        <w:keepLines/>
        <w:suppressAutoHyphens/>
        <w:autoSpaceDE w:val="0"/>
        <w:autoSpaceDN w:val="0"/>
        <w:adjustRightInd w:val="0"/>
        <w:rPr>
          <w:rFonts w:eastAsiaTheme="minorEastAsia"/>
          <w:color w:val="000000"/>
          <w:sz w:val="24"/>
          <w:szCs w:val="22"/>
        </w:rPr>
      </w:pPr>
    </w:p>
    <w:p w14:paraId="67873AA5"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1. Values</w:t>
      </w:r>
    </w:p>
    <w:p w14:paraId="49E1CA5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2. Feelings</w:t>
      </w:r>
    </w:p>
    <w:p w14:paraId="761C7C37"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3. Attitudes</w:t>
      </w:r>
    </w:p>
    <w:p w14:paraId="3DD6398D"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4. Knowledge</w:t>
      </w:r>
    </w:p>
    <w:p w14:paraId="5E6A9B88" w14:textId="77777777" w:rsidR="00C76FED" w:rsidRPr="00C76FED" w:rsidRDefault="00C76FED" w:rsidP="00C76FED">
      <w:pPr>
        <w:keepLines/>
        <w:suppressAutoHyphens/>
        <w:autoSpaceDE w:val="0"/>
        <w:autoSpaceDN w:val="0"/>
        <w:adjustRightInd w:val="0"/>
        <w:rPr>
          <w:rFonts w:eastAsiaTheme="minorEastAsia"/>
          <w:color w:val="000000"/>
          <w:sz w:val="24"/>
          <w:szCs w:val="22"/>
        </w:rPr>
      </w:pPr>
      <w:r w:rsidRPr="00C76FED">
        <w:rPr>
          <w:color w:val="000000"/>
          <w:sz w:val="24"/>
          <w:szCs w:val="22"/>
        </w:rPr>
        <w:t>5. Thought processes</w:t>
      </w:r>
    </w:p>
    <w:p w14:paraId="3ADD8AEC" w14:textId="77777777" w:rsidR="00C76FED" w:rsidRPr="00C76FED" w:rsidRDefault="00C76FED" w:rsidP="00C76FED">
      <w:pPr>
        <w:widowControl w:val="0"/>
        <w:suppressAutoHyphens/>
        <w:autoSpaceDE w:val="0"/>
        <w:autoSpaceDN w:val="0"/>
        <w:adjustRightInd w:val="0"/>
        <w:rPr>
          <w:rFonts w:eastAsiaTheme="minorEastAsia"/>
          <w:color w:val="000000"/>
          <w:sz w:val="24"/>
          <w:szCs w:val="22"/>
        </w:rPr>
      </w:pPr>
    </w:p>
    <w:p w14:paraId="60274365" w14:textId="77777777" w:rsidR="00C76FED" w:rsidRPr="00812A48" w:rsidRDefault="00C76FED" w:rsidP="00C76FED">
      <w:pPr>
        <w:widowControl w:val="0"/>
        <w:suppressAutoHyphens/>
        <w:autoSpaceDE w:val="0"/>
        <w:autoSpaceDN w:val="0"/>
        <w:adjustRightInd w:val="0"/>
        <w:rPr>
          <w:color w:val="000000"/>
          <w:sz w:val="24"/>
          <w:szCs w:val="22"/>
        </w:rPr>
      </w:pPr>
      <w:r w:rsidRPr="00812A48">
        <w:rPr>
          <w:color w:val="000000"/>
          <w:sz w:val="24"/>
          <w:szCs w:val="22"/>
        </w:rPr>
        <w:t>Answer: _____</w:t>
      </w:r>
    </w:p>
    <w:p w14:paraId="5D51545A" w14:textId="77777777" w:rsidR="00C76FED" w:rsidRPr="00C76FED" w:rsidRDefault="00C76FED" w:rsidP="00C76FED">
      <w:pPr>
        <w:widowControl w:val="0"/>
        <w:suppressAutoHyphens/>
        <w:autoSpaceDE w:val="0"/>
        <w:autoSpaceDN w:val="0"/>
        <w:adjustRightInd w:val="0"/>
        <w:rPr>
          <w:color w:val="000000"/>
          <w:sz w:val="24"/>
          <w:szCs w:val="22"/>
        </w:rPr>
      </w:pPr>
    </w:p>
    <w:p w14:paraId="141DF8A9" w14:textId="77777777" w:rsidR="00C76FED" w:rsidRPr="00812A48" w:rsidRDefault="00C76FED" w:rsidP="00C76FED">
      <w:pPr>
        <w:widowControl w:val="0"/>
        <w:tabs>
          <w:tab w:val="left" w:pos="593"/>
        </w:tabs>
        <w:suppressAutoHyphens/>
        <w:autoSpaceDE w:val="0"/>
        <w:autoSpaceDN w:val="0"/>
        <w:adjustRightInd w:val="0"/>
        <w:rPr>
          <w:color w:val="000000"/>
          <w:sz w:val="24"/>
          <w:szCs w:val="22"/>
        </w:rPr>
      </w:pPr>
    </w:p>
    <w:p w14:paraId="4AF0ECCE" w14:textId="77777777" w:rsidR="00C76FED" w:rsidRPr="00C76FED" w:rsidRDefault="00C76FED" w:rsidP="00C76FED">
      <w:pPr>
        <w:rPr>
          <w:sz w:val="24"/>
        </w:rPr>
      </w:pPr>
    </w:p>
    <w:p w14:paraId="1E56749E" w14:textId="26D4E685" w:rsidR="00C76FED" w:rsidRDefault="00C76FED" w:rsidP="00C76FED">
      <w:pPr>
        <w:widowControl w:val="0"/>
        <w:suppressAutoHyphens/>
        <w:autoSpaceDE w:val="0"/>
        <w:autoSpaceDN w:val="0"/>
        <w:adjustRightInd w:val="0"/>
        <w:rPr>
          <w:b/>
          <w:bCs/>
          <w:i/>
          <w:color w:val="000000"/>
          <w:sz w:val="24"/>
          <w:szCs w:val="26"/>
        </w:rPr>
      </w:pPr>
      <w:r w:rsidRPr="00812A48">
        <w:rPr>
          <w:b/>
          <w:bCs/>
          <w:i/>
          <w:color w:val="000000"/>
          <w:sz w:val="24"/>
          <w:szCs w:val="26"/>
        </w:rPr>
        <w:t>Questions, Answers, and Rationales</w:t>
      </w:r>
    </w:p>
    <w:p w14:paraId="058FE73E" w14:textId="77777777" w:rsidR="001F173B" w:rsidRDefault="001F173B" w:rsidP="001F173B">
      <w:pPr>
        <w:widowControl w:val="0"/>
        <w:suppressAutoHyphens/>
        <w:autoSpaceDE w:val="0"/>
        <w:autoSpaceDN w:val="0"/>
        <w:adjustRightInd w:val="0"/>
        <w:rPr>
          <w:b/>
          <w:bCs/>
          <w:color w:val="000000"/>
          <w:sz w:val="24"/>
          <w:szCs w:val="22"/>
        </w:rPr>
      </w:pPr>
    </w:p>
    <w:p w14:paraId="132FECEE" w14:textId="5AD05669" w:rsidR="001F173B" w:rsidRPr="00812A48" w:rsidRDefault="001F173B" w:rsidP="001F173B">
      <w:pPr>
        <w:widowControl w:val="0"/>
        <w:suppressAutoHyphens/>
        <w:autoSpaceDE w:val="0"/>
        <w:autoSpaceDN w:val="0"/>
        <w:adjustRightInd w:val="0"/>
        <w:rPr>
          <w:b/>
          <w:bCs/>
          <w:color w:val="000000"/>
          <w:sz w:val="24"/>
          <w:szCs w:val="22"/>
        </w:rPr>
      </w:pPr>
      <w:r w:rsidRPr="00812A48">
        <w:rPr>
          <w:b/>
          <w:bCs/>
          <w:color w:val="000000"/>
          <w:sz w:val="24"/>
          <w:szCs w:val="22"/>
        </w:rPr>
        <w:t>Multiple Choice</w:t>
      </w:r>
    </w:p>
    <w:p w14:paraId="30A11D4F" w14:textId="77777777" w:rsidR="001F173B" w:rsidRPr="00812A48" w:rsidRDefault="001F173B" w:rsidP="001F173B">
      <w:pPr>
        <w:widowControl w:val="0"/>
        <w:suppressAutoHyphens/>
        <w:autoSpaceDE w:val="0"/>
        <w:autoSpaceDN w:val="0"/>
        <w:adjustRightInd w:val="0"/>
        <w:rPr>
          <w:b/>
          <w:bCs/>
          <w:color w:val="000000"/>
          <w:sz w:val="24"/>
          <w:szCs w:val="22"/>
        </w:rPr>
      </w:pPr>
    </w:p>
    <w:p w14:paraId="2FEE380A" w14:textId="77777777" w:rsidR="001F173B" w:rsidRPr="00C76FED" w:rsidRDefault="001F173B" w:rsidP="001F173B">
      <w:pPr>
        <w:widowControl w:val="0"/>
        <w:suppressAutoHyphens/>
        <w:autoSpaceDE w:val="0"/>
        <w:autoSpaceDN w:val="0"/>
        <w:adjustRightInd w:val="0"/>
        <w:rPr>
          <w:rFonts w:eastAsiaTheme="minorEastAsia"/>
          <w:color w:val="000000"/>
          <w:sz w:val="24"/>
          <w:szCs w:val="2"/>
        </w:rPr>
      </w:pPr>
    </w:p>
    <w:p w14:paraId="60E8B764" w14:textId="77777777" w:rsidR="001F173B" w:rsidRPr="00C76FED" w:rsidRDefault="001F173B" w:rsidP="001F173B">
      <w:pPr>
        <w:keepLines/>
        <w:suppressAutoHyphens/>
        <w:autoSpaceDE w:val="0"/>
        <w:autoSpaceDN w:val="0"/>
        <w:adjustRightInd w:val="0"/>
        <w:rPr>
          <w:rFonts w:eastAsiaTheme="minorEastAsia"/>
          <w:color w:val="000000"/>
          <w:sz w:val="24"/>
          <w:szCs w:val="22"/>
        </w:rPr>
      </w:pPr>
      <w:r w:rsidRPr="00C76FED">
        <w:rPr>
          <w:color w:val="000000"/>
          <w:sz w:val="24"/>
          <w:szCs w:val="22"/>
        </w:rPr>
        <w:t xml:space="preserve">1. Before preparing a teaching tool on wound care, the nurse reviews several research articles on the topic. Which characteristic of a profession is the nurse demonstrating? </w:t>
      </w:r>
    </w:p>
    <w:p w14:paraId="68494563" w14:textId="77777777" w:rsidR="00C76FED" w:rsidRPr="00812A48" w:rsidRDefault="00C76FED" w:rsidP="00C76FED">
      <w:pPr>
        <w:widowControl w:val="0"/>
        <w:suppressAutoHyphens/>
        <w:autoSpaceDE w:val="0"/>
        <w:autoSpaceDN w:val="0"/>
        <w:adjustRightInd w:val="0"/>
        <w:rPr>
          <w:b/>
          <w:bCs/>
          <w:i/>
          <w:color w:val="000000"/>
          <w:sz w:val="24"/>
          <w:szCs w:val="26"/>
        </w:rPr>
      </w:pPr>
    </w:p>
    <w:p w14:paraId="5DF7D1A9" w14:textId="77777777" w:rsidR="00CF0E4A" w:rsidRPr="00C76FED" w:rsidRDefault="00CF0E4A"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Exerting authority</w:t>
      </w:r>
    </w:p>
    <w:p w14:paraId="5FE65282" w14:textId="77777777" w:rsidR="00CF0E4A" w:rsidRPr="00C76FED" w:rsidRDefault="00CF0E4A"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Validating a theory</w:t>
      </w:r>
    </w:p>
    <w:p w14:paraId="71C0A1C6" w14:textId="46E907D0" w:rsidR="0093159B" w:rsidRPr="00C76FED" w:rsidRDefault="00CF0E4A" w:rsidP="00C76FED">
      <w:pPr>
        <w:keepLines/>
        <w:tabs>
          <w:tab w:val="left" w:pos="409"/>
        </w:tabs>
        <w:suppressAutoHyphens/>
        <w:autoSpaceDE w:val="0"/>
        <w:autoSpaceDN w:val="0"/>
        <w:adjustRightInd w:val="0"/>
        <w:rPr>
          <w:color w:val="000000"/>
          <w:sz w:val="24"/>
          <w:szCs w:val="22"/>
        </w:rPr>
      </w:pPr>
      <w:r w:rsidRPr="00C76FED">
        <w:rPr>
          <w:color w:val="000000"/>
          <w:sz w:val="24"/>
          <w:szCs w:val="22"/>
        </w:rPr>
        <w:t>3</w:t>
      </w:r>
      <w:r w:rsidR="0093159B" w:rsidRPr="00C76FED">
        <w:rPr>
          <w:color w:val="000000"/>
          <w:sz w:val="24"/>
          <w:szCs w:val="22"/>
        </w:rPr>
        <w:t xml:space="preserve">. </w:t>
      </w:r>
      <w:r w:rsidR="00F77E85" w:rsidRPr="00C76FED">
        <w:rPr>
          <w:color w:val="000000"/>
          <w:sz w:val="24"/>
          <w:szCs w:val="22"/>
        </w:rPr>
        <w:t>Using a knowledge base</w:t>
      </w:r>
    </w:p>
    <w:p w14:paraId="361780F9" w14:textId="1F3074A5" w:rsidR="0093159B" w:rsidRPr="00C76FED" w:rsidRDefault="0093159B"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4. </w:t>
      </w:r>
      <w:r w:rsidR="00F77E85" w:rsidRPr="00C76FED">
        <w:rPr>
          <w:color w:val="000000"/>
          <w:sz w:val="24"/>
          <w:szCs w:val="22"/>
        </w:rPr>
        <w:t>Following a code of ethics</w:t>
      </w:r>
    </w:p>
    <w:p w14:paraId="3EBBAD4B" w14:textId="77777777" w:rsidR="0093159B" w:rsidRPr="00C76FED" w:rsidRDefault="0093159B" w:rsidP="00C76FED">
      <w:pPr>
        <w:widowControl w:val="0"/>
        <w:suppressAutoHyphens/>
        <w:autoSpaceDE w:val="0"/>
        <w:autoSpaceDN w:val="0"/>
        <w:adjustRightInd w:val="0"/>
        <w:rPr>
          <w:color w:val="000000"/>
          <w:sz w:val="24"/>
          <w:szCs w:val="22"/>
        </w:rPr>
      </w:pPr>
    </w:p>
    <w:p w14:paraId="40F3F21C" w14:textId="20F7A799" w:rsidR="0093159B" w:rsidRPr="00C76FED" w:rsidRDefault="0093159B" w:rsidP="00C76FED">
      <w:pPr>
        <w:widowControl w:val="0"/>
        <w:suppressAutoHyphens/>
        <w:autoSpaceDE w:val="0"/>
        <w:autoSpaceDN w:val="0"/>
        <w:adjustRightInd w:val="0"/>
        <w:rPr>
          <w:color w:val="000000"/>
          <w:sz w:val="24"/>
          <w:szCs w:val="22"/>
        </w:rPr>
      </w:pPr>
      <w:r w:rsidRPr="00C76FED">
        <w:rPr>
          <w:color w:val="000000"/>
          <w:sz w:val="24"/>
          <w:szCs w:val="22"/>
        </w:rPr>
        <w:t xml:space="preserve">ANS: </w:t>
      </w:r>
      <w:r w:rsidR="00CF0E4A" w:rsidRPr="00C76FED">
        <w:rPr>
          <w:color w:val="000000"/>
          <w:sz w:val="24"/>
          <w:szCs w:val="22"/>
        </w:rPr>
        <w:t>3</w:t>
      </w:r>
    </w:p>
    <w:p w14:paraId="699BEA2C" w14:textId="3168657F" w:rsidR="0093159B" w:rsidRPr="00C76FED" w:rsidRDefault="0093159B" w:rsidP="00C76FED">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9-10</w:t>
      </w:r>
    </w:p>
    <w:p w14:paraId="1D737733"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0B3E7000" w14:textId="77777777" w:rsidTr="0093159B">
        <w:tc>
          <w:tcPr>
            <w:tcW w:w="480" w:type="dxa"/>
            <w:shd w:val="clear" w:color="auto" w:fill="auto"/>
          </w:tcPr>
          <w:p w14:paraId="71B09180"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1DCAE1A0"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54122F48" w14:textId="77777777" w:rsidTr="0093159B">
        <w:tc>
          <w:tcPr>
            <w:tcW w:w="480" w:type="dxa"/>
            <w:shd w:val="clear" w:color="auto" w:fill="auto"/>
          </w:tcPr>
          <w:p w14:paraId="755B5E4E"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4D3DB9EA" w14:textId="140C66B6" w:rsidR="0093159B" w:rsidRPr="00C76FED" w:rsidRDefault="00465509" w:rsidP="00C76FED">
            <w:pPr>
              <w:keepLines/>
              <w:suppressAutoHyphens/>
              <w:autoSpaceDE w:val="0"/>
              <w:autoSpaceDN w:val="0"/>
              <w:adjustRightInd w:val="0"/>
              <w:rPr>
                <w:color w:val="000000"/>
                <w:sz w:val="24"/>
                <w:szCs w:val="2"/>
              </w:rPr>
            </w:pPr>
            <w:r w:rsidRPr="00C76FED">
              <w:rPr>
                <w:color w:val="000000"/>
                <w:sz w:val="24"/>
                <w:szCs w:val="22"/>
              </w:rPr>
              <w:t xml:space="preserve">This is incorrect. </w:t>
            </w:r>
            <w:r w:rsidR="00B60DD7" w:rsidRPr="00C76FED">
              <w:rPr>
                <w:color w:val="000000"/>
                <w:sz w:val="24"/>
                <w:szCs w:val="22"/>
              </w:rPr>
              <w:t xml:space="preserve">Authority gives the professional the knowledge and skills to make professional judgments and is the basis for the competence the patient perceives and the patient-professional relationship. </w:t>
            </w:r>
            <w:proofErr w:type="gramStart"/>
            <w:r w:rsidR="00B60DD7" w:rsidRPr="00C76FED">
              <w:rPr>
                <w:color w:val="000000"/>
                <w:sz w:val="24"/>
                <w:szCs w:val="22"/>
              </w:rPr>
              <w:t>However</w:t>
            </w:r>
            <w:proofErr w:type="gramEnd"/>
            <w:r w:rsidR="00B60DD7" w:rsidRPr="00C76FED">
              <w:rPr>
                <w:color w:val="000000"/>
                <w:sz w:val="24"/>
                <w:szCs w:val="22"/>
              </w:rPr>
              <w:t xml:space="preserve"> authority is not demonstrated when reviewing articles before </w:t>
            </w:r>
            <w:r w:rsidR="003D6600" w:rsidRPr="00C76FED">
              <w:rPr>
                <w:color w:val="000000"/>
                <w:sz w:val="24"/>
                <w:szCs w:val="22"/>
              </w:rPr>
              <w:t xml:space="preserve">creating a teaching tool. </w:t>
            </w:r>
          </w:p>
        </w:tc>
      </w:tr>
      <w:tr w:rsidR="0093159B" w:rsidRPr="00C76FED" w14:paraId="36ACEC9C" w14:textId="77777777" w:rsidTr="0093159B">
        <w:tc>
          <w:tcPr>
            <w:tcW w:w="480" w:type="dxa"/>
            <w:shd w:val="clear" w:color="auto" w:fill="auto"/>
          </w:tcPr>
          <w:p w14:paraId="58ACBEDD"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7622F8BA" w14:textId="7608CD49" w:rsidR="0093159B" w:rsidRPr="00C76FED" w:rsidRDefault="00465509" w:rsidP="00C76FED">
            <w:pPr>
              <w:keepLines/>
              <w:suppressAutoHyphens/>
              <w:autoSpaceDE w:val="0"/>
              <w:autoSpaceDN w:val="0"/>
              <w:adjustRightInd w:val="0"/>
              <w:rPr>
                <w:color w:val="000000"/>
                <w:sz w:val="24"/>
                <w:szCs w:val="22"/>
              </w:rPr>
            </w:pPr>
            <w:r w:rsidRPr="00C76FED">
              <w:rPr>
                <w:color w:val="000000"/>
                <w:sz w:val="24"/>
                <w:szCs w:val="22"/>
              </w:rPr>
              <w:t xml:space="preserve">This is incorrect. </w:t>
            </w:r>
            <w:r w:rsidR="00D5420B" w:rsidRPr="00C76FED">
              <w:rPr>
                <w:color w:val="000000"/>
                <w:sz w:val="24"/>
                <w:szCs w:val="22"/>
              </w:rPr>
              <w:t xml:space="preserve">Validating a theory would involve conducting additional studies in efforts to replicate the results. Reviewing research articles before creating a teaching tool does not demonstrate theory validation. </w:t>
            </w:r>
          </w:p>
        </w:tc>
      </w:tr>
      <w:tr w:rsidR="0093159B" w:rsidRPr="00C76FED" w14:paraId="7A74E809" w14:textId="77777777" w:rsidTr="0093159B">
        <w:tc>
          <w:tcPr>
            <w:tcW w:w="480" w:type="dxa"/>
            <w:shd w:val="clear" w:color="auto" w:fill="auto"/>
          </w:tcPr>
          <w:p w14:paraId="22FDEC06"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0254635F" w14:textId="22FF97B2" w:rsidR="0093159B" w:rsidRPr="00C76FED" w:rsidRDefault="00465509" w:rsidP="00C76FED">
            <w:pPr>
              <w:keepLines/>
              <w:suppressAutoHyphens/>
              <w:autoSpaceDE w:val="0"/>
              <w:autoSpaceDN w:val="0"/>
              <w:adjustRightInd w:val="0"/>
              <w:rPr>
                <w:color w:val="000000"/>
                <w:sz w:val="24"/>
                <w:szCs w:val="22"/>
              </w:rPr>
            </w:pPr>
            <w:r w:rsidRPr="00C76FED">
              <w:rPr>
                <w:color w:val="000000"/>
                <w:sz w:val="24"/>
                <w:szCs w:val="22"/>
              </w:rPr>
              <w:t xml:space="preserve">This is correct. </w:t>
            </w:r>
            <w:r w:rsidR="00D5420B" w:rsidRPr="00C76FED">
              <w:rPr>
                <w:color w:val="000000"/>
                <w:sz w:val="24"/>
                <w:szCs w:val="22"/>
              </w:rPr>
              <w:t xml:space="preserve">A profession is guided by systematic theory which serves as the foundation for its knowledge base. Reviewing research articles on a specific topic demonstrates that the nurse uses validated information to create the teaching tool. </w:t>
            </w:r>
          </w:p>
        </w:tc>
      </w:tr>
      <w:tr w:rsidR="0093159B" w:rsidRPr="00C76FED" w14:paraId="7F14219F" w14:textId="77777777" w:rsidTr="0093159B">
        <w:tc>
          <w:tcPr>
            <w:tcW w:w="480" w:type="dxa"/>
            <w:shd w:val="clear" w:color="auto" w:fill="auto"/>
          </w:tcPr>
          <w:p w14:paraId="71F687C5"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19C39411" w14:textId="4E741E29" w:rsidR="0093159B" w:rsidRPr="00C76FED" w:rsidRDefault="00465509" w:rsidP="00C76FED">
            <w:pPr>
              <w:keepLines/>
              <w:suppressAutoHyphens/>
              <w:autoSpaceDE w:val="0"/>
              <w:autoSpaceDN w:val="0"/>
              <w:adjustRightInd w:val="0"/>
              <w:rPr>
                <w:color w:val="000000"/>
                <w:sz w:val="24"/>
                <w:szCs w:val="22"/>
              </w:rPr>
            </w:pPr>
            <w:r w:rsidRPr="00C76FED">
              <w:rPr>
                <w:color w:val="000000"/>
                <w:sz w:val="24"/>
                <w:szCs w:val="22"/>
              </w:rPr>
              <w:t xml:space="preserve">This is incorrect. </w:t>
            </w:r>
            <w:r w:rsidR="00B60DD7" w:rsidRPr="00C76FED">
              <w:rPr>
                <w:color w:val="000000"/>
                <w:sz w:val="24"/>
                <w:szCs w:val="22"/>
              </w:rPr>
              <w:t xml:space="preserve">A professional abides by a certain code of ethics applicable to the practice area. Developed within the profession, the code addresses general ethical practice issues as well as professional personal and practice values, and colleague relationships. Reviewing material on a health problem before creating a teaching tool does not demonstrate a code of ethics. </w:t>
            </w:r>
          </w:p>
        </w:tc>
      </w:tr>
    </w:tbl>
    <w:p w14:paraId="425ABB9C" w14:textId="77777777" w:rsidR="0093159B" w:rsidRPr="00C76FED" w:rsidRDefault="0093159B" w:rsidP="00C76FED">
      <w:pPr>
        <w:widowControl w:val="0"/>
        <w:suppressAutoHyphens/>
        <w:autoSpaceDE w:val="0"/>
        <w:autoSpaceDN w:val="0"/>
        <w:adjustRightInd w:val="0"/>
        <w:rPr>
          <w:color w:val="000000"/>
          <w:sz w:val="24"/>
          <w:szCs w:val="22"/>
        </w:rPr>
      </w:pPr>
    </w:p>
    <w:p w14:paraId="4E99D41A" w14:textId="77777777" w:rsidR="00C76FED" w:rsidRPr="00C76FED" w:rsidRDefault="00C76FED" w:rsidP="00C76FED">
      <w:pPr>
        <w:widowControl w:val="0"/>
        <w:suppressAutoHyphens/>
        <w:autoSpaceDE w:val="0"/>
        <w:autoSpaceDN w:val="0"/>
        <w:adjustRightInd w:val="0"/>
        <w:rPr>
          <w:color w:val="000000"/>
          <w:sz w:val="24"/>
          <w:szCs w:val="22"/>
        </w:rPr>
      </w:pPr>
    </w:p>
    <w:p w14:paraId="1560D26C" w14:textId="77777777" w:rsidR="0093159B" w:rsidRPr="00C76FED" w:rsidRDefault="0093159B" w:rsidP="00C76FED">
      <w:pPr>
        <w:widowControl w:val="0"/>
        <w:suppressAutoHyphens/>
        <w:autoSpaceDE w:val="0"/>
        <w:autoSpaceDN w:val="0"/>
        <w:adjustRightInd w:val="0"/>
        <w:rPr>
          <w:color w:val="000000"/>
          <w:sz w:val="24"/>
          <w:szCs w:val="22"/>
        </w:rPr>
      </w:pPr>
    </w:p>
    <w:p w14:paraId="3E7525AB" w14:textId="694F855E"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lastRenderedPageBreak/>
        <w:t xml:space="preserve">2. The </w:t>
      </w:r>
      <w:r w:rsidR="002A227D" w:rsidRPr="00C76FED">
        <w:rPr>
          <w:color w:val="000000"/>
          <w:sz w:val="24"/>
          <w:szCs w:val="22"/>
        </w:rPr>
        <w:t xml:space="preserve">nurse </w:t>
      </w:r>
      <w:r w:rsidR="00527504" w:rsidRPr="00C76FED">
        <w:rPr>
          <w:color w:val="000000"/>
          <w:sz w:val="24"/>
          <w:szCs w:val="22"/>
        </w:rPr>
        <w:t xml:space="preserve">prepares to assess participants attending a community health fair by first reviewing characteristics, ages, and occupations of the attendees. On which concept within the metaparadigm of nursing is the nurse focusing? </w:t>
      </w:r>
    </w:p>
    <w:p w14:paraId="2F32DFF2"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3A7960FD" w14:textId="4673B421" w:rsidR="00527504" w:rsidRPr="00C76FED" w:rsidRDefault="00527504"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1. Health </w:t>
      </w:r>
    </w:p>
    <w:p w14:paraId="5D8A9237" w14:textId="1C7655B8" w:rsidR="00527504" w:rsidRPr="00C76FED" w:rsidRDefault="00527504"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Nursing</w:t>
      </w:r>
    </w:p>
    <w:p w14:paraId="5F1FBC5B" w14:textId="13A8A7E3" w:rsidR="00527504" w:rsidRPr="00C76FED" w:rsidRDefault="00527504" w:rsidP="00C76FED">
      <w:pPr>
        <w:keepLines/>
        <w:tabs>
          <w:tab w:val="left" w:pos="409"/>
        </w:tabs>
        <w:suppressAutoHyphens/>
        <w:autoSpaceDE w:val="0"/>
        <w:autoSpaceDN w:val="0"/>
        <w:adjustRightInd w:val="0"/>
        <w:rPr>
          <w:color w:val="000000"/>
          <w:sz w:val="24"/>
          <w:szCs w:val="22"/>
        </w:rPr>
      </w:pPr>
      <w:r w:rsidRPr="00C76FED">
        <w:rPr>
          <w:color w:val="000000"/>
          <w:sz w:val="24"/>
          <w:szCs w:val="22"/>
        </w:rPr>
        <w:t>3. Environment</w:t>
      </w:r>
    </w:p>
    <w:p w14:paraId="4DC6240D" w14:textId="16BF116D" w:rsidR="0093159B" w:rsidRPr="00C76FED" w:rsidRDefault="00527504" w:rsidP="00C76FED">
      <w:pPr>
        <w:keepLines/>
        <w:tabs>
          <w:tab w:val="left" w:pos="409"/>
        </w:tabs>
        <w:suppressAutoHyphens/>
        <w:autoSpaceDE w:val="0"/>
        <w:autoSpaceDN w:val="0"/>
        <w:adjustRightInd w:val="0"/>
        <w:rPr>
          <w:color w:val="000000"/>
          <w:sz w:val="24"/>
          <w:szCs w:val="22"/>
        </w:rPr>
      </w:pPr>
      <w:r w:rsidRPr="00C76FED">
        <w:rPr>
          <w:color w:val="000000"/>
          <w:sz w:val="24"/>
          <w:szCs w:val="22"/>
        </w:rPr>
        <w:t>4</w:t>
      </w:r>
      <w:r w:rsidR="0093159B" w:rsidRPr="00C76FED">
        <w:rPr>
          <w:color w:val="000000"/>
          <w:sz w:val="24"/>
          <w:szCs w:val="22"/>
        </w:rPr>
        <w:t xml:space="preserve">. </w:t>
      </w:r>
      <w:r w:rsidRPr="00C76FED">
        <w:rPr>
          <w:color w:val="000000"/>
          <w:sz w:val="24"/>
          <w:szCs w:val="22"/>
        </w:rPr>
        <w:t>Human beings</w:t>
      </w:r>
    </w:p>
    <w:p w14:paraId="0A87B781" w14:textId="77777777" w:rsidR="0093159B" w:rsidRPr="00C76FED" w:rsidRDefault="0093159B" w:rsidP="00C76FED">
      <w:pPr>
        <w:widowControl w:val="0"/>
        <w:suppressAutoHyphens/>
        <w:autoSpaceDE w:val="0"/>
        <w:autoSpaceDN w:val="0"/>
        <w:adjustRightInd w:val="0"/>
        <w:rPr>
          <w:color w:val="000000"/>
          <w:sz w:val="24"/>
          <w:szCs w:val="22"/>
        </w:rPr>
      </w:pPr>
    </w:p>
    <w:p w14:paraId="13978391" w14:textId="77777777" w:rsidR="0093159B" w:rsidRPr="00C76FED" w:rsidRDefault="0093159B" w:rsidP="00C76FED">
      <w:pPr>
        <w:widowControl w:val="0"/>
        <w:suppressAutoHyphens/>
        <w:autoSpaceDE w:val="0"/>
        <w:autoSpaceDN w:val="0"/>
        <w:adjustRightInd w:val="0"/>
        <w:rPr>
          <w:color w:val="000000"/>
          <w:sz w:val="24"/>
          <w:szCs w:val="22"/>
        </w:rPr>
      </w:pPr>
      <w:r w:rsidRPr="00C76FED">
        <w:rPr>
          <w:color w:val="000000"/>
          <w:sz w:val="24"/>
          <w:szCs w:val="22"/>
        </w:rPr>
        <w:t>ANS: 4</w:t>
      </w:r>
    </w:p>
    <w:p w14:paraId="369F11E4" w14:textId="50D124C5"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3-4</w:t>
      </w:r>
    </w:p>
    <w:p w14:paraId="0F7E24DC"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7A69396A" w14:textId="77777777" w:rsidTr="0093159B">
        <w:tc>
          <w:tcPr>
            <w:tcW w:w="480" w:type="dxa"/>
            <w:shd w:val="clear" w:color="auto" w:fill="auto"/>
          </w:tcPr>
          <w:p w14:paraId="7558B4E8"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67210FD5"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1919D7AF" w14:textId="77777777" w:rsidTr="0093159B">
        <w:tc>
          <w:tcPr>
            <w:tcW w:w="480" w:type="dxa"/>
            <w:shd w:val="clear" w:color="auto" w:fill="auto"/>
          </w:tcPr>
          <w:p w14:paraId="31CC8BF3"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0F21A73F" w14:textId="0CE5CA18" w:rsidR="0093159B" w:rsidRPr="00C76FED" w:rsidRDefault="00166A88" w:rsidP="00C76FED">
            <w:pPr>
              <w:keepLines/>
              <w:suppressAutoHyphens/>
              <w:autoSpaceDE w:val="0"/>
              <w:autoSpaceDN w:val="0"/>
              <w:adjustRightInd w:val="0"/>
              <w:rPr>
                <w:color w:val="000000"/>
                <w:sz w:val="24"/>
                <w:szCs w:val="2"/>
              </w:rPr>
            </w:pPr>
            <w:r w:rsidRPr="00C76FED">
              <w:rPr>
                <w:color w:val="000000"/>
                <w:sz w:val="24"/>
                <w:szCs w:val="22"/>
              </w:rPr>
              <w:t xml:space="preserve">This is incorrect. The concept of health focuses on a </w:t>
            </w:r>
            <w:proofErr w:type="gramStart"/>
            <w:r w:rsidRPr="00C76FED">
              <w:rPr>
                <w:color w:val="000000"/>
                <w:sz w:val="24"/>
                <w:szCs w:val="22"/>
              </w:rPr>
              <w:t>particular type of nursing</w:t>
            </w:r>
            <w:proofErr w:type="gramEnd"/>
            <w:r w:rsidRPr="00C76FED">
              <w:rPr>
                <w:color w:val="000000"/>
                <w:sz w:val="24"/>
                <w:szCs w:val="22"/>
              </w:rPr>
              <w:t xml:space="preserve"> and specific care needed.</w:t>
            </w:r>
          </w:p>
        </w:tc>
      </w:tr>
      <w:tr w:rsidR="0093159B" w:rsidRPr="00C76FED" w14:paraId="316CB6ED" w14:textId="77777777" w:rsidTr="0093159B">
        <w:tc>
          <w:tcPr>
            <w:tcW w:w="480" w:type="dxa"/>
            <w:shd w:val="clear" w:color="auto" w:fill="auto"/>
          </w:tcPr>
          <w:p w14:paraId="0F74061B"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711AEFC1" w14:textId="0D8A5A59" w:rsidR="0093159B" w:rsidRPr="00C76FED" w:rsidRDefault="00166A88" w:rsidP="00C76FED">
            <w:pPr>
              <w:keepLines/>
              <w:suppressAutoHyphens/>
              <w:autoSpaceDE w:val="0"/>
              <w:autoSpaceDN w:val="0"/>
              <w:adjustRightInd w:val="0"/>
              <w:rPr>
                <w:color w:val="000000"/>
                <w:sz w:val="24"/>
                <w:szCs w:val="22"/>
              </w:rPr>
            </w:pPr>
            <w:r w:rsidRPr="00C76FED">
              <w:rPr>
                <w:color w:val="000000"/>
                <w:sz w:val="24"/>
                <w:szCs w:val="22"/>
              </w:rPr>
              <w:t>This is incorrect. The concept of nursing is defined by activities, goals, and services</w:t>
            </w:r>
          </w:p>
        </w:tc>
      </w:tr>
      <w:tr w:rsidR="0093159B" w:rsidRPr="00C76FED" w14:paraId="3B6A935D" w14:textId="77777777" w:rsidTr="0093159B">
        <w:tc>
          <w:tcPr>
            <w:tcW w:w="480" w:type="dxa"/>
            <w:shd w:val="clear" w:color="auto" w:fill="auto"/>
          </w:tcPr>
          <w:p w14:paraId="32B266A8"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01191C98" w14:textId="45FF69B7" w:rsidR="0093159B" w:rsidRPr="00C76FED" w:rsidRDefault="00166A88" w:rsidP="00C76FED">
            <w:pPr>
              <w:keepLines/>
              <w:suppressAutoHyphens/>
              <w:autoSpaceDE w:val="0"/>
              <w:autoSpaceDN w:val="0"/>
              <w:adjustRightInd w:val="0"/>
              <w:rPr>
                <w:color w:val="000000"/>
                <w:sz w:val="24"/>
                <w:szCs w:val="22"/>
              </w:rPr>
            </w:pPr>
            <w:r w:rsidRPr="00C76FED">
              <w:rPr>
                <w:color w:val="000000"/>
                <w:sz w:val="24"/>
                <w:szCs w:val="22"/>
              </w:rPr>
              <w:t>This is incorrect. The concept of environment includes the physical, social, cultural, spiritual, and emotional climate or setting(s) in which the person lives, works, plays, and interacts.</w:t>
            </w:r>
          </w:p>
        </w:tc>
      </w:tr>
      <w:tr w:rsidR="0093159B" w:rsidRPr="00C76FED" w14:paraId="3D0284FB" w14:textId="77777777" w:rsidTr="0093159B">
        <w:tc>
          <w:tcPr>
            <w:tcW w:w="480" w:type="dxa"/>
            <w:shd w:val="clear" w:color="auto" w:fill="auto"/>
          </w:tcPr>
          <w:p w14:paraId="02A42DB5"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6F7A2C4D" w14:textId="65D16C0F" w:rsidR="0093159B" w:rsidRPr="00C76FED" w:rsidRDefault="00166A88" w:rsidP="00C76FED">
            <w:pPr>
              <w:keepLines/>
              <w:suppressAutoHyphens/>
              <w:autoSpaceDE w:val="0"/>
              <w:autoSpaceDN w:val="0"/>
              <w:adjustRightInd w:val="0"/>
              <w:rPr>
                <w:color w:val="000000"/>
                <w:sz w:val="24"/>
                <w:szCs w:val="22"/>
              </w:rPr>
            </w:pPr>
            <w:r w:rsidRPr="00C76FED">
              <w:rPr>
                <w:color w:val="000000"/>
                <w:sz w:val="24"/>
                <w:szCs w:val="22"/>
              </w:rPr>
              <w:t>This is correct. The concept of human beings focuses on the individual, family, group, or community receiving care, and the unique characteristics of each population.</w:t>
            </w:r>
          </w:p>
        </w:tc>
      </w:tr>
    </w:tbl>
    <w:p w14:paraId="24B45718" w14:textId="77777777" w:rsidR="0093159B" w:rsidRPr="00C76FED" w:rsidRDefault="0093159B" w:rsidP="00C76FED">
      <w:pPr>
        <w:widowControl w:val="0"/>
        <w:suppressAutoHyphens/>
        <w:autoSpaceDE w:val="0"/>
        <w:autoSpaceDN w:val="0"/>
        <w:adjustRightInd w:val="0"/>
        <w:rPr>
          <w:color w:val="000000"/>
          <w:sz w:val="24"/>
          <w:szCs w:val="22"/>
        </w:rPr>
      </w:pPr>
    </w:p>
    <w:p w14:paraId="7E6ACEF8" w14:textId="77777777" w:rsidR="00C76FED" w:rsidRPr="00C76FED" w:rsidRDefault="00C76FED" w:rsidP="00C76FED">
      <w:pPr>
        <w:widowControl w:val="0"/>
        <w:suppressAutoHyphens/>
        <w:autoSpaceDE w:val="0"/>
        <w:autoSpaceDN w:val="0"/>
        <w:adjustRightInd w:val="0"/>
        <w:rPr>
          <w:color w:val="000000"/>
          <w:sz w:val="24"/>
          <w:szCs w:val="22"/>
        </w:rPr>
      </w:pPr>
    </w:p>
    <w:p w14:paraId="674D4AC1" w14:textId="77777777" w:rsidR="0093159B" w:rsidRPr="00C76FED" w:rsidRDefault="0093159B" w:rsidP="00C76FED">
      <w:pPr>
        <w:widowControl w:val="0"/>
        <w:suppressAutoHyphens/>
        <w:autoSpaceDE w:val="0"/>
        <w:autoSpaceDN w:val="0"/>
        <w:adjustRightInd w:val="0"/>
        <w:rPr>
          <w:color w:val="000000"/>
          <w:sz w:val="24"/>
          <w:szCs w:val="22"/>
        </w:rPr>
      </w:pPr>
    </w:p>
    <w:p w14:paraId="1B39CA59" w14:textId="3D62C39A" w:rsidR="0093159B"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r w:rsidR="0093159B" w:rsidRPr="00C76FED">
        <w:rPr>
          <w:color w:val="000000"/>
          <w:sz w:val="24"/>
          <w:szCs w:val="22"/>
        </w:rPr>
        <w:t xml:space="preserve">. </w:t>
      </w:r>
      <w:r w:rsidR="00A728A5" w:rsidRPr="00C76FED">
        <w:rPr>
          <w:color w:val="000000"/>
          <w:sz w:val="24"/>
          <w:szCs w:val="22"/>
        </w:rPr>
        <w:t xml:space="preserve">The nurse </w:t>
      </w:r>
      <w:r w:rsidR="00122909" w:rsidRPr="00C76FED">
        <w:rPr>
          <w:color w:val="000000"/>
          <w:sz w:val="24"/>
          <w:szCs w:val="22"/>
        </w:rPr>
        <w:t xml:space="preserve">is responsible for planning and evaluating the care for a specific group of patients. Which competency is the nurse demonstrating when participating in a weekly care conference with other care providers to discuss the patients’ goals and outcomes? </w:t>
      </w:r>
    </w:p>
    <w:p w14:paraId="131471F4"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03FAAA6E" w14:textId="10F6D007" w:rsidR="00122909" w:rsidRPr="00C76FED" w:rsidRDefault="00122909"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Patient-centered care</w:t>
      </w:r>
    </w:p>
    <w:p w14:paraId="12646B45" w14:textId="6797514A" w:rsidR="0093159B" w:rsidRPr="00C76FED" w:rsidRDefault="00122909" w:rsidP="00C76FED">
      <w:pPr>
        <w:keepLines/>
        <w:tabs>
          <w:tab w:val="left" w:pos="409"/>
        </w:tabs>
        <w:suppressAutoHyphens/>
        <w:autoSpaceDE w:val="0"/>
        <w:autoSpaceDN w:val="0"/>
        <w:adjustRightInd w:val="0"/>
        <w:rPr>
          <w:color w:val="000000"/>
          <w:sz w:val="24"/>
          <w:szCs w:val="22"/>
        </w:rPr>
      </w:pPr>
      <w:r w:rsidRPr="00C76FED">
        <w:rPr>
          <w:color w:val="000000"/>
          <w:sz w:val="24"/>
          <w:szCs w:val="22"/>
        </w:rPr>
        <w:t>2</w:t>
      </w:r>
      <w:r w:rsidR="0093159B" w:rsidRPr="00C76FED">
        <w:rPr>
          <w:color w:val="000000"/>
          <w:sz w:val="24"/>
          <w:szCs w:val="22"/>
        </w:rPr>
        <w:t>. Evidence-based practice</w:t>
      </w:r>
    </w:p>
    <w:p w14:paraId="6D4BBEAA" w14:textId="77777777" w:rsidR="001671FF" w:rsidRDefault="00122909" w:rsidP="00C76FED">
      <w:pPr>
        <w:keepLines/>
        <w:tabs>
          <w:tab w:val="left" w:pos="409"/>
        </w:tabs>
        <w:suppressAutoHyphens/>
        <w:autoSpaceDE w:val="0"/>
        <w:autoSpaceDN w:val="0"/>
        <w:adjustRightInd w:val="0"/>
        <w:rPr>
          <w:color w:val="000000"/>
          <w:sz w:val="24"/>
          <w:szCs w:val="22"/>
        </w:rPr>
      </w:pPr>
      <w:r w:rsidRPr="00C76FED">
        <w:rPr>
          <w:color w:val="000000"/>
          <w:sz w:val="24"/>
          <w:szCs w:val="22"/>
        </w:rPr>
        <w:t>3</w:t>
      </w:r>
      <w:r w:rsidR="0093159B" w:rsidRPr="00C76FED">
        <w:rPr>
          <w:color w:val="000000"/>
          <w:sz w:val="24"/>
          <w:szCs w:val="22"/>
        </w:rPr>
        <w:t xml:space="preserve">. </w:t>
      </w:r>
      <w:r w:rsidRPr="00C76FED">
        <w:rPr>
          <w:color w:val="000000"/>
          <w:sz w:val="24"/>
          <w:szCs w:val="22"/>
        </w:rPr>
        <w:t>Apply quality improvement</w:t>
      </w:r>
    </w:p>
    <w:p w14:paraId="544597F3" w14:textId="6F961FB8" w:rsidR="0093159B" w:rsidRPr="00C76FED" w:rsidRDefault="0093159B"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4. </w:t>
      </w:r>
      <w:r w:rsidR="00122909" w:rsidRPr="00C76FED">
        <w:rPr>
          <w:color w:val="000000"/>
          <w:sz w:val="24"/>
          <w:szCs w:val="22"/>
        </w:rPr>
        <w:t>Work in interdisciplinary teams</w:t>
      </w:r>
    </w:p>
    <w:p w14:paraId="0CE335F9" w14:textId="77777777" w:rsidR="0093159B" w:rsidRPr="00C76FED" w:rsidRDefault="0093159B">
      <w:pPr>
        <w:widowControl w:val="0"/>
        <w:suppressAutoHyphens/>
        <w:autoSpaceDE w:val="0"/>
        <w:autoSpaceDN w:val="0"/>
        <w:adjustRightInd w:val="0"/>
        <w:rPr>
          <w:color w:val="000000"/>
          <w:sz w:val="24"/>
          <w:szCs w:val="22"/>
        </w:rPr>
      </w:pPr>
    </w:p>
    <w:p w14:paraId="039A4C21" w14:textId="34CF3B40"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ANS: </w:t>
      </w:r>
      <w:r w:rsidR="00122909" w:rsidRPr="00C76FED">
        <w:rPr>
          <w:color w:val="000000"/>
          <w:sz w:val="24"/>
          <w:szCs w:val="22"/>
        </w:rPr>
        <w:t>4</w:t>
      </w:r>
    </w:p>
    <w:p w14:paraId="51674A14" w14:textId="3322647C"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Page:</w:t>
      </w:r>
      <w:r w:rsidR="005B31BB" w:rsidRPr="00C76FED">
        <w:rPr>
          <w:color w:val="000000"/>
          <w:sz w:val="24"/>
          <w:szCs w:val="22"/>
        </w:rPr>
        <w:t xml:space="preserve"> </w:t>
      </w:r>
      <w:r w:rsidR="00523566">
        <w:rPr>
          <w:color w:val="000000"/>
          <w:sz w:val="24"/>
          <w:szCs w:val="22"/>
        </w:rPr>
        <w:t>5</w:t>
      </w:r>
    </w:p>
    <w:p w14:paraId="0291D509"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2D98784A" w14:textId="77777777" w:rsidTr="0093159B">
        <w:tc>
          <w:tcPr>
            <w:tcW w:w="480" w:type="dxa"/>
            <w:shd w:val="clear" w:color="auto" w:fill="auto"/>
          </w:tcPr>
          <w:p w14:paraId="2FA65FBC"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1CB3823F"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5BAB2193" w14:textId="77777777" w:rsidTr="0093159B">
        <w:tc>
          <w:tcPr>
            <w:tcW w:w="480" w:type="dxa"/>
            <w:shd w:val="clear" w:color="auto" w:fill="auto"/>
          </w:tcPr>
          <w:p w14:paraId="4D4B7AB6"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63AF6B10" w14:textId="5D5BF429" w:rsidR="0093159B" w:rsidRPr="00C76FED" w:rsidRDefault="00122909" w:rsidP="00C76FED">
            <w:pPr>
              <w:keepLines/>
              <w:suppressAutoHyphens/>
              <w:autoSpaceDE w:val="0"/>
              <w:autoSpaceDN w:val="0"/>
              <w:adjustRightInd w:val="0"/>
              <w:rPr>
                <w:color w:val="000000"/>
                <w:sz w:val="24"/>
                <w:szCs w:val="2"/>
              </w:rPr>
            </w:pPr>
            <w:r w:rsidRPr="00C76FED">
              <w:rPr>
                <w:color w:val="000000"/>
                <w:sz w:val="24"/>
                <w:szCs w:val="22"/>
              </w:rPr>
              <w:t xml:space="preserve">This is incorrect. There are five core competencies required of all health professions to advance a vision for the education of all health professionals. Patient-centered care means that the care focuses on the needs and desires of the patient. </w:t>
            </w:r>
          </w:p>
        </w:tc>
      </w:tr>
      <w:tr w:rsidR="0093159B" w:rsidRPr="00C76FED" w14:paraId="68BC84C5" w14:textId="77777777" w:rsidTr="0093159B">
        <w:tc>
          <w:tcPr>
            <w:tcW w:w="480" w:type="dxa"/>
            <w:shd w:val="clear" w:color="auto" w:fill="auto"/>
          </w:tcPr>
          <w:p w14:paraId="4F33D94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13240ABC" w14:textId="034C3066" w:rsidR="0093159B" w:rsidRPr="00C76FED" w:rsidRDefault="00122909" w:rsidP="00C76FED">
            <w:pPr>
              <w:keepLines/>
              <w:suppressAutoHyphens/>
              <w:autoSpaceDE w:val="0"/>
              <w:autoSpaceDN w:val="0"/>
              <w:adjustRightInd w:val="0"/>
              <w:rPr>
                <w:color w:val="000000"/>
                <w:sz w:val="24"/>
                <w:szCs w:val="22"/>
              </w:rPr>
            </w:pPr>
            <w:r w:rsidRPr="00C76FED">
              <w:rPr>
                <w:color w:val="000000"/>
                <w:sz w:val="24"/>
                <w:szCs w:val="22"/>
              </w:rPr>
              <w:t xml:space="preserve">This is incorrect. There are five core competencies required of all health professions to advance a vision for the education of all health professionals. Evidence-based practice means that care provided is grounded and validated by research. </w:t>
            </w:r>
          </w:p>
        </w:tc>
      </w:tr>
      <w:tr w:rsidR="0093159B" w:rsidRPr="00C76FED" w14:paraId="695CFC93" w14:textId="77777777" w:rsidTr="0093159B">
        <w:tc>
          <w:tcPr>
            <w:tcW w:w="480" w:type="dxa"/>
            <w:shd w:val="clear" w:color="auto" w:fill="auto"/>
          </w:tcPr>
          <w:p w14:paraId="233E556E"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29602AF7" w14:textId="1CC98E23" w:rsidR="0093159B" w:rsidRPr="00C76FED" w:rsidRDefault="00122909" w:rsidP="00C76FED">
            <w:pPr>
              <w:keepLines/>
              <w:suppressAutoHyphens/>
              <w:autoSpaceDE w:val="0"/>
              <w:autoSpaceDN w:val="0"/>
              <w:adjustRightInd w:val="0"/>
              <w:rPr>
                <w:color w:val="000000"/>
                <w:sz w:val="24"/>
                <w:szCs w:val="22"/>
              </w:rPr>
            </w:pPr>
            <w:r w:rsidRPr="00C76FED">
              <w:rPr>
                <w:color w:val="000000"/>
                <w:sz w:val="24"/>
                <w:szCs w:val="22"/>
              </w:rPr>
              <w:t xml:space="preserve">This is incorrect. There are five core competencies required of all health professions to advance a vision for the education of all health professionals. Applying quality </w:t>
            </w:r>
            <w:r w:rsidRPr="00C76FED">
              <w:rPr>
                <w:color w:val="000000"/>
                <w:sz w:val="24"/>
                <w:szCs w:val="22"/>
              </w:rPr>
              <w:lastRenderedPageBreak/>
              <w:t xml:space="preserve">improvement means that care and outcomes are analyzed for areas to improve. </w:t>
            </w:r>
          </w:p>
        </w:tc>
      </w:tr>
      <w:tr w:rsidR="0093159B" w:rsidRPr="00C76FED" w14:paraId="7EC89AC2" w14:textId="77777777" w:rsidTr="0093159B">
        <w:tc>
          <w:tcPr>
            <w:tcW w:w="480" w:type="dxa"/>
            <w:shd w:val="clear" w:color="auto" w:fill="auto"/>
          </w:tcPr>
          <w:p w14:paraId="2F52921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lastRenderedPageBreak/>
              <w:t>4.</w:t>
            </w:r>
          </w:p>
        </w:tc>
        <w:tc>
          <w:tcPr>
            <w:tcW w:w="8400" w:type="dxa"/>
            <w:shd w:val="clear" w:color="auto" w:fill="auto"/>
          </w:tcPr>
          <w:p w14:paraId="0DBBF592" w14:textId="221038E5" w:rsidR="0093159B" w:rsidRPr="00C76FED" w:rsidRDefault="00122909" w:rsidP="00C76FED">
            <w:pPr>
              <w:keepLines/>
              <w:suppressAutoHyphens/>
              <w:autoSpaceDE w:val="0"/>
              <w:autoSpaceDN w:val="0"/>
              <w:adjustRightInd w:val="0"/>
              <w:rPr>
                <w:color w:val="000000"/>
                <w:sz w:val="24"/>
                <w:szCs w:val="22"/>
              </w:rPr>
            </w:pPr>
            <w:r w:rsidRPr="00C76FED">
              <w:rPr>
                <w:color w:val="000000"/>
                <w:sz w:val="24"/>
                <w:szCs w:val="22"/>
              </w:rPr>
              <w:t xml:space="preserve">This is correct. There are five core competencies required of all health professions to advance a vision for the education of all health professionals. Participating in care conferences with other care providers demonstrates working in interdisciplinary teams. </w:t>
            </w:r>
          </w:p>
        </w:tc>
      </w:tr>
    </w:tbl>
    <w:p w14:paraId="70E5F192" w14:textId="77777777" w:rsidR="0093159B" w:rsidRPr="00C76FED" w:rsidRDefault="0093159B" w:rsidP="00C76FED">
      <w:pPr>
        <w:widowControl w:val="0"/>
        <w:suppressAutoHyphens/>
        <w:autoSpaceDE w:val="0"/>
        <w:autoSpaceDN w:val="0"/>
        <w:adjustRightInd w:val="0"/>
        <w:rPr>
          <w:color w:val="000000"/>
          <w:sz w:val="24"/>
          <w:szCs w:val="22"/>
        </w:rPr>
      </w:pPr>
    </w:p>
    <w:p w14:paraId="407159DC" w14:textId="77777777" w:rsidR="0093159B" w:rsidRDefault="0093159B" w:rsidP="00C76FED">
      <w:pPr>
        <w:widowControl w:val="0"/>
        <w:suppressAutoHyphens/>
        <w:autoSpaceDE w:val="0"/>
        <w:autoSpaceDN w:val="0"/>
        <w:adjustRightInd w:val="0"/>
        <w:rPr>
          <w:color w:val="000000"/>
          <w:sz w:val="24"/>
          <w:szCs w:val="22"/>
        </w:rPr>
      </w:pPr>
    </w:p>
    <w:p w14:paraId="62930504" w14:textId="77777777" w:rsidR="00C76FED" w:rsidRPr="00C76FED" w:rsidRDefault="00C76FED" w:rsidP="00C76FED">
      <w:pPr>
        <w:widowControl w:val="0"/>
        <w:suppressAutoHyphens/>
        <w:autoSpaceDE w:val="0"/>
        <w:autoSpaceDN w:val="0"/>
        <w:adjustRightInd w:val="0"/>
        <w:rPr>
          <w:color w:val="000000"/>
          <w:sz w:val="24"/>
          <w:szCs w:val="22"/>
        </w:rPr>
      </w:pPr>
    </w:p>
    <w:p w14:paraId="2CB34693" w14:textId="084825A7" w:rsidR="0093159B" w:rsidRPr="00C76FED" w:rsidRDefault="00002D0A" w:rsidP="00C76FED">
      <w:pPr>
        <w:keepLines/>
        <w:suppressAutoHyphens/>
        <w:autoSpaceDE w:val="0"/>
        <w:autoSpaceDN w:val="0"/>
        <w:adjustRightInd w:val="0"/>
        <w:rPr>
          <w:color w:val="000000"/>
          <w:sz w:val="24"/>
          <w:szCs w:val="22"/>
        </w:rPr>
      </w:pPr>
      <w:r w:rsidRPr="00C76FED">
        <w:rPr>
          <w:color w:val="000000"/>
          <w:sz w:val="24"/>
          <w:szCs w:val="22"/>
        </w:rPr>
        <w:t>4</w:t>
      </w:r>
      <w:r w:rsidR="0093159B" w:rsidRPr="00C76FED">
        <w:rPr>
          <w:color w:val="000000"/>
          <w:sz w:val="24"/>
          <w:szCs w:val="22"/>
        </w:rPr>
        <w:t xml:space="preserve">. </w:t>
      </w:r>
      <w:r w:rsidR="003457B2" w:rsidRPr="00C76FED">
        <w:rPr>
          <w:color w:val="000000"/>
          <w:sz w:val="24"/>
          <w:szCs w:val="22"/>
        </w:rPr>
        <w:t xml:space="preserve">The nurse attends an educational seminar that focuses on the characteristics of a profession. Which characteristic should the nurse identify that addresses the formal and informal groups within the profession? </w:t>
      </w:r>
    </w:p>
    <w:p w14:paraId="2A482AC3" w14:textId="2D9D48C4" w:rsidR="003457B2" w:rsidRPr="00C76FED" w:rsidRDefault="003457B2" w:rsidP="00C76FED">
      <w:pPr>
        <w:keepLines/>
        <w:suppressAutoHyphens/>
        <w:autoSpaceDE w:val="0"/>
        <w:autoSpaceDN w:val="0"/>
        <w:adjustRightInd w:val="0"/>
        <w:rPr>
          <w:color w:val="000000"/>
          <w:sz w:val="24"/>
          <w:szCs w:val="22"/>
        </w:rPr>
      </w:pPr>
    </w:p>
    <w:p w14:paraId="10430F0C" w14:textId="426470FC" w:rsidR="005A4AA5"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1. Authority</w:t>
      </w:r>
    </w:p>
    <w:p w14:paraId="756B7668" w14:textId="77777777" w:rsidR="005A4AA5"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2. Code of ethics</w:t>
      </w:r>
    </w:p>
    <w:p w14:paraId="05FD5D73" w14:textId="5966A8F8" w:rsidR="003457B2" w:rsidRPr="00C76FED" w:rsidRDefault="005A4AA5">
      <w:pPr>
        <w:keepLines/>
        <w:suppressAutoHyphens/>
        <w:autoSpaceDE w:val="0"/>
        <w:autoSpaceDN w:val="0"/>
        <w:adjustRightInd w:val="0"/>
        <w:rPr>
          <w:color w:val="000000"/>
          <w:sz w:val="24"/>
          <w:szCs w:val="22"/>
        </w:rPr>
      </w:pPr>
      <w:r w:rsidRPr="00C76FED">
        <w:rPr>
          <w:color w:val="000000"/>
          <w:sz w:val="24"/>
          <w:szCs w:val="22"/>
        </w:rPr>
        <w:t>3</w:t>
      </w:r>
      <w:r w:rsidR="003457B2" w:rsidRPr="00C76FED">
        <w:rPr>
          <w:color w:val="000000"/>
          <w:sz w:val="24"/>
          <w:szCs w:val="22"/>
        </w:rPr>
        <w:t>. Professional culture</w:t>
      </w:r>
    </w:p>
    <w:p w14:paraId="3B8AE742" w14:textId="12A148B6" w:rsidR="003457B2" w:rsidRPr="00C76FED" w:rsidRDefault="003457B2">
      <w:pPr>
        <w:keepLines/>
        <w:suppressAutoHyphens/>
        <w:autoSpaceDE w:val="0"/>
        <w:autoSpaceDN w:val="0"/>
        <w:adjustRightInd w:val="0"/>
        <w:rPr>
          <w:color w:val="000000"/>
          <w:sz w:val="24"/>
          <w:szCs w:val="22"/>
        </w:rPr>
      </w:pPr>
      <w:r w:rsidRPr="00C76FED">
        <w:rPr>
          <w:color w:val="000000"/>
          <w:sz w:val="24"/>
          <w:szCs w:val="22"/>
        </w:rPr>
        <w:t xml:space="preserve">4. </w:t>
      </w:r>
      <w:r w:rsidR="005A4AA5" w:rsidRPr="00C76FED">
        <w:rPr>
          <w:color w:val="000000"/>
          <w:sz w:val="24"/>
          <w:szCs w:val="22"/>
        </w:rPr>
        <w:t>Community sanction</w:t>
      </w:r>
    </w:p>
    <w:p w14:paraId="4BBA61CE" w14:textId="77777777" w:rsidR="0093159B" w:rsidRPr="00C76FED" w:rsidRDefault="0093159B">
      <w:pPr>
        <w:widowControl w:val="0"/>
        <w:suppressAutoHyphens/>
        <w:autoSpaceDE w:val="0"/>
        <w:autoSpaceDN w:val="0"/>
        <w:adjustRightInd w:val="0"/>
        <w:rPr>
          <w:color w:val="000000"/>
          <w:sz w:val="24"/>
          <w:szCs w:val="22"/>
        </w:rPr>
      </w:pPr>
    </w:p>
    <w:p w14:paraId="4846EF4E" w14:textId="3A23D556"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ANS: </w:t>
      </w:r>
      <w:r w:rsidR="00C10AEC" w:rsidRPr="00C76FED">
        <w:rPr>
          <w:color w:val="000000"/>
          <w:sz w:val="24"/>
          <w:szCs w:val="22"/>
        </w:rPr>
        <w:t>3</w:t>
      </w:r>
    </w:p>
    <w:p w14:paraId="64576A83" w14:textId="4CB627BA"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5-6</w:t>
      </w:r>
    </w:p>
    <w:p w14:paraId="089E0201"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421A3B1E" w14:textId="77777777" w:rsidTr="0093159B">
        <w:tc>
          <w:tcPr>
            <w:tcW w:w="480" w:type="dxa"/>
            <w:shd w:val="clear" w:color="auto" w:fill="auto"/>
          </w:tcPr>
          <w:p w14:paraId="30BF8EBF"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3FD3F992"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0741F16A" w14:textId="77777777" w:rsidTr="0093159B">
        <w:tc>
          <w:tcPr>
            <w:tcW w:w="480" w:type="dxa"/>
            <w:shd w:val="clear" w:color="auto" w:fill="auto"/>
          </w:tcPr>
          <w:p w14:paraId="035AC904"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4CDE4D22" w14:textId="49766D56" w:rsidR="0093159B" w:rsidRPr="00C76FED" w:rsidRDefault="005A4AA5" w:rsidP="00C76FED">
            <w:pPr>
              <w:keepLines/>
              <w:suppressAutoHyphens/>
              <w:autoSpaceDE w:val="0"/>
              <w:autoSpaceDN w:val="0"/>
              <w:adjustRightInd w:val="0"/>
              <w:rPr>
                <w:color w:val="000000"/>
                <w:sz w:val="24"/>
                <w:szCs w:val="2"/>
              </w:rPr>
            </w:pPr>
            <w:r w:rsidRPr="00C76FED">
              <w:rPr>
                <w:color w:val="000000"/>
                <w:sz w:val="24"/>
                <w:szCs w:val="22"/>
              </w:rPr>
              <w:t>This is incorrect. Authority occurs through education and experience, which give the professional the knowledge and skills to make professional judgments.</w:t>
            </w:r>
          </w:p>
        </w:tc>
      </w:tr>
      <w:tr w:rsidR="0093159B" w:rsidRPr="00C76FED" w14:paraId="31561C63" w14:textId="77777777" w:rsidTr="0093159B">
        <w:tc>
          <w:tcPr>
            <w:tcW w:w="480" w:type="dxa"/>
            <w:shd w:val="clear" w:color="auto" w:fill="auto"/>
          </w:tcPr>
          <w:p w14:paraId="07D71DBE"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29CB845" w14:textId="7A1FA31C" w:rsidR="0093159B"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This is incorrect. A professional abides by a certain code of ethics applicable to the practice area. Developed within the profession, the code addresses general ethical practice issues as well as professional personal and practice values, and colleague relationships.</w:t>
            </w:r>
          </w:p>
        </w:tc>
      </w:tr>
      <w:tr w:rsidR="0093159B" w:rsidRPr="00C76FED" w14:paraId="148A1CDB" w14:textId="77777777" w:rsidTr="0093159B">
        <w:tc>
          <w:tcPr>
            <w:tcW w:w="480" w:type="dxa"/>
            <w:shd w:val="clear" w:color="auto" w:fill="auto"/>
          </w:tcPr>
          <w:p w14:paraId="4F8BDC54"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43905E9A" w14:textId="74631833" w:rsidR="0093159B"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 xml:space="preserve">This is correct. A professional culture is described as the formal and informal groups represented in the profession. </w:t>
            </w:r>
          </w:p>
        </w:tc>
      </w:tr>
      <w:tr w:rsidR="0093159B" w:rsidRPr="00C76FED" w14:paraId="66118F0F" w14:textId="77777777" w:rsidTr="0093159B">
        <w:tc>
          <w:tcPr>
            <w:tcW w:w="480" w:type="dxa"/>
            <w:shd w:val="clear" w:color="auto" w:fill="auto"/>
          </w:tcPr>
          <w:p w14:paraId="1181A80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36188776" w14:textId="5227DE6D" w:rsidR="0093159B" w:rsidRPr="00C76FED" w:rsidRDefault="005A4AA5" w:rsidP="00C76FED">
            <w:pPr>
              <w:keepLines/>
              <w:suppressAutoHyphens/>
              <w:autoSpaceDE w:val="0"/>
              <w:autoSpaceDN w:val="0"/>
              <w:adjustRightInd w:val="0"/>
              <w:rPr>
                <w:color w:val="000000"/>
                <w:sz w:val="24"/>
                <w:szCs w:val="22"/>
              </w:rPr>
            </w:pPr>
            <w:r w:rsidRPr="00C76FED">
              <w:rPr>
                <w:color w:val="000000"/>
                <w:sz w:val="24"/>
                <w:szCs w:val="22"/>
              </w:rPr>
              <w:t>This is incorrect. Professional and legal regulation of nursing practice as a community sanction occurs through statutes, rules and regulations, definition of practice, and expectations for practitioners.</w:t>
            </w:r>
          </w:p>
        </w:tc>
      </w:tr>
    </w:tbl>
    <w:p w14:paraId="4AAA2072" w14:textId="77777777" w:rsidR="0093159B" w:rsidRPr="00C76FED" w:rsidRDefault="0093159B" w:rsidP="00C76FED">
      <w:pPr>
        <w:widowControl w:val="0"/>
        <w:suppressAutoHyphens/>
        <w:autoSpaceDE w:val="0"/>
        <w:autoSpaceDN w:val="0"/>
        <w:adjustRightInd w:val="0"/>
        <w:rPr>
          <w:color w:val="000000"/>
          <w:sz w:val="24"/>
          <w:szCs w:val="22"/>
        </w:rPr>
      </w:pPr>
    </w:p>
    <w:p w14:paraId="7BAB81C3" w14:textId="77777777" w:rsidR="0093159B" w:rsidRDefault="0093159B" w:rsidP="00C76FED">
      <w:pPr>
        <w:widowControl w:val="0"/>
        <w:suppressAutoHyphens/>
        <w:autoSpaceDE w:val="0"/>
        <w:autoSpaceDN w:val="0"/>
        <w:adjustRightInd w:val="0"/>
        <w:rPr>
          <w:color w:val="000000"/>
          <w:sz w:val="24"/>
          <w:szCs w:val="22"/>
        </w:rPr>
      </w:pPr>
    </w:p>
    <w:p w14:paraId="3D344D49" w14:textId="77777777" w:rsidR="00C76FED" w:rsidRPr="00C76FED" w:rsidRDefault="00C76FED" w:rsidP="00C76FED">
      <w:pPr>
        <w:widowControl w:val="0"/>
        <w:suppressAutoHyphens/>
        <w:autoSpaceDE w:val="0"/>
        <w:autoSpaceDN w:val="0"/>
        <w:adjustRightInd w:val="0"/>
        <w:rPr>
          <w:color w:val="000000"/>
          <w:sz w:val="24"/>
          <w:szCs w:val="22"/>
        </w:rPr>
      </w:pPr>
    </w:p>
    <w:p w14:paraId="34925C8B" w14:textId="712AC084" w:rsidR="00DE7C88" w:rsidRPr="00C76FED" w:rsidRDefault="00002D0A" w:rsidP="00C76FED">
      <w:pPr>
        <w:keepLines/>
        <w:suppressAutoHyphens/>
        <w:autoSpaceDE w:val="0"/>
        <w:autoSpaceDN w:val="0"/>
        <w:adjustRightInd w:val="0"/>
        <w:rPr>
          <w:color w:val="000000"/>
          <w:sz w:val="24"/>
          <w:szCs w:val="22"/>
        </w:rPr>
      </w:pPr>
      <w:r w:rsidRPr="00C76FED">
        <w:rPr>
          <w:color w:val="000000"/>
          <w:sz w:val="24"/>
          <w:szCs w:val="22"/>
        </w:rPr>
        <w:t>5</w:t>
      </w:r>
      <w:r w:rsidR="00DE7C88" w:rsidRPr="00C76FED">
        <w:rPr>
          <w:color w:val="000000"/>
          <w:sz w:val="24"/>
          <w:szCs w:val="22"/>
        </w:rPr>
        <w:t xml:space="preserve">. The nurse believes that nursing is a profession that </w:t>
      </w:r>
      <w:proofErr w:type="gramStart"/>
      <w:r w:rsidR="00DE7C88" w:rsidRPr="00C76FED">
        <w:rPr>
          <w:color w:val="000000"/>
          <w:sz w:val="24"/>
          <w:szCs w:val="22"/>
        </w:rPr>
        <w:t>identifies</w:t>
      </w:r>
      <w:proofErr w:type="gramEnd"/>
      <w:r w:rsidR="00DE7C88" w:rsidRPr="00C76FED">
        <w:rPr>
          <w:color w:val="000000"/>
          <w:sz w:val="24"/>
          <w:szCs w:val="22"/>
        </w:rPr>
        <w:t xml:space="preserve"> and addresses patient needs in order to promote maximum health and comfort. In which way should this belief be characterized?</w:t>
      </w:r>
    </w:p>
    <w:p w14:paraId="6DF51636" w14:textId="77777777" w:rsidR="00DE7C88" w:rsidRPr="00C76FED" w:rsidRDefault="00DE7C88" w:rsidP="00C76FED">
      <w:pPr>
        <w:keepLines/>
        <w:tabs>
          <w:tab w:val="left" w:pos="409"/>
        </w:tabs>
        <w:suppressAutoHyphens/>
        <w:autoSpaceDE w:val="0"/>
        <w:autoSpaceDN w:val="0"/>
        <w:adjustRightInd w:val="0"/>
        <w:rPr>
          <w:color w:val="000000"/>
          <w:sz w:val="24"/>
          <w:szCs w:val="22"/>
        </w:rPr>
      </w:pPr>
    </w:p>
    <w:p w14:paraId="6E620E06"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Mission</w:t>
      </w:r>
    </w:p>
    <w:p w14:paraId="42C0F87C"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Philosophy</w:t>
      </w:r>
    </w:p>
    <w:p w14:paraId="00099414"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3. Ethical code</w:t>
      </w:r>
    </w:p>
    <w:p w14:paraId="0A826D61"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4. Competency</w:t>
      </w:r>
    </w:p>
    <w:p w14:paraId="48AAD8DD" w14:textId="77777777" w:rsidR="00DE7C88" w:rsidRPr="00C76FED" w:rsidRDefault="00DE7C88">
      <w:pPr>
        <w:widowControl w:val="0"/>
        <w:suppressAutoHyphens/>
        <w:autoSpaceDE w:val="0"/>
        <w:autoSpaceDN w:val="0"/>
        <w:adjustRightInd w:val="0"/>
        <w:rPr>
          <w:color w:val="000000"/>
          <w:sz w:val="24"/>
          <w:szCs w:val="22"/>
        </w:rPr>
      </w:pPr>
    </w:p>
    <w:p w14:paraId="5D4E6760"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2</w:t>
      </w:r>
    </w:p>
    <w:p w14:paraId="23E0B461" w14:textId="778EF153"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12-14</w:t>
      </w:r>
    </w:p>
    <w:p w14:paraId="7E74B34B"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28CBC934" w14:textId="77777777" w:rsidTr="00C2687C">
        <w:tc>
          <w:tcPr>
            <w:tcW w:w="480" w:type="dxa"/>
            <w:shd w:val="clear" w:color="auto" w:fill="auto"/>
          </w:tcPr>
          <w:p w14:paraId="5E0F3E14"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09CD6C98"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643A3F28" w14:textId="77777777" w:rsidTr="00C2687C">
        <w:tc>
          <w:tcPr>
            <w:tcW w:w="480" w:type="dxa"/>
            <w:shd w:val="clear" w:color="auto" w:fill="auto"/>
          </w:tcPr>
          <w:p w14:paraId="2CF29C6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7266939F"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
              </w:rPr>
              <w:t xml:space="preserve">This is incorrect. A mission statement identifies the overall goal of an organization. </w:t>
            </w:r>
          </w:p>
        </w:tc>
      </w:tr>
      <w:tr w:rsidR="00DE7C88" w:rsidRPr="00C76FED" w14:paraId="1DEE4FAC" w14:textId="77777777" w:rsidTr="00C2687C">
        <w:tc>
          <w:tcPr>
            <w:tcW w:w="480" w:type="dxa"/>
            <w:shd w:val="clear" w:color="auto" w:fill="auto"/>
          </w:tcPr>
          <w:p w14:paraId="2995E03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75C83D8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A philosophy of nursing presents a </w:t>
            </w:r>
            <w:proofErr w:type="gramStart"/>
            <w:r w:rsidRPr="00C76FED">
              <w:rPr>
                <w:color w:val="000000"/>
                <w:sz w:val="24"/>
                <w:szCs w:val="22"/>
              </w:rPr>
              <w:t>particular professional</w:t>
            </w:r>
            <w:proofErr w:type="gramEnd"/>
            <w:r w:rsidRPr="00C76FED">
              <w:rPr>
                <w:color w:val="000000"/>
                <w:sz w:val="24"/>
                <w:szCs w:val="22"/>
              </w:rPr>
              <w:t xml:space="preserve"> nurse’s belief system or worldview of nursing—the nurse’s personal definition of nursing.</w:t>
            </w:r>
          </w:p>
        </w:tc>
      </w:tr>
      <w:tr w:rsidR="00DE7C88" w:rsidRPr="00C76FED" w14:paraId="5EF52FD0" w14:textId="77777777" w:rsidTr="00C2687C">
        <w:tc>
          <w:tcPr>
            <w:tcW w:w="480" w:type="dxa"/>
            <w:shd w:val="clear" w:color="auto" w:fill="auto"/>
          </w:tcPr>
          <w:p w14:paraId="5A73404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127649A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incorrect. A code of ethics addresses general ethical practice issues as well as professional personal and practice values, and colleague relationships.</w:t>
            </w:r>
          </w:p>
        </w:tc>
      </w:tr>
      <w:tr w:rsidR="00DE7C88" w:rsidRPr="00C76FED" w14:paraId="2B44AAAF" w14:textId="77777777" w:rsidTr="00C2687C">
        <w:tc>
          <w:tcPr>
            <w:tcW w:w="480" w:type="dxa"/>
            <w:shd w:val="clear" w:color="auto" w:fill="auto"/>
          </w:tcPr>
          <w:p w14:paraId="7F3820B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274C0AB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incorrect. Competent practice requires ongoing learning, continuing education, and continued competency.</w:t>
            </w:r>
          </w:p>
        </w:tc>
      </w:tr>
    </w:tbl>
    <w:p w14:paraId="0454D3FE" w14:textId="77777777" w:rsidR="00DE7C88" w:rsidRPr="00C76FED" w:rsidRDefault="00DE7C88" w:rsidP="00C76FED">
      <w:pPr>
        <w:widowControl w:val="0"/>
        <w:suppressAutoHyphens/>
        <w:autoSpaceDE w:val="0"/>
        <w:autoSpaceDN w:val="0"/>
        <w:adjustRightInd w:val="0"/>
        <w:rPr>
          <w:color w:val="000000"/>
          <w:sz w:val="24"/>
          <w:szCs w:val="22"/>
        </w:rPr>
      </w:pPr>
    </w:p>
    <w:p w14:paraId="1A85B367" w14:textId="77777777" w:rsidR="00C76FED" w:rsidRPr="00C76FED" w:rsidRDefault="00C76FED" w:rsidP="00C76FED">
      <w:pPr>
        <w:keepLines/>
        <w:suppressAutoHyphens/>
        <w:autoSpaceDE w:val="0"/>
        <w:autoSpaceDN w:val="0"/>
        <w:adjustRightInd w:val="0"/>
        <w:rPr>
          <w:color w:val="000000"/>
          <w:sz w:val="24"/>
          <w:szCs w:val="22"/>
        </w:rPr>
      </w:pPr>
    </w:p>
    <w:p w14:paraId="3DD4789D" w14:textId="77777777" w:rsidR="00DE7C88" w:rsidRPr="00C76FED" w:rsidRDefault="00DE7C88" w:rsidP="00C76FED">
      <w:pPr>
        <w:widowControl w:val="0"/>
        <w:suppressAutoHyphens/>
        <w:autoSpaceDE w:val="0"/>
        <w:autoSpaceDN w:val="0"/>
        <w:adjustRightInd w:val="0"/>
        <w:rPr>
          <w:color w:val="000000"/>
          <w:sz w:val="24"/>
          <w:szCs w:val="22"/>
        </w:rPr>
      </w:pPr>
    </w:p>
    <w:p w14:paraId="53823C3D" w14:textId="7EF92CE5" w:rsidR="00DE7C88" w:rsidRPr="00C76FED" w:rsidRDefault="00002D0A" w:rsidP="00C76FED">
      <w:pPr>
        <w:keepLines/>
        <w:suppressAutoHyphens/>
        <w:autoSpaceDE w:val="0"/>
        <w:autoSpaceDN w:val="0"/>
        <w:adjustRightInd w:val="0"/>
        <w:rPr>
          <w:color w:val="000000"/>
          <w:sz w:val="24"/>
          <w:szCs w:val="22"/>
        </w:rPr>
      </w:pPr>
      <w:r w:rsidRPr="00C76FED">
        <w:rPr>
          <w:color w:val="000000"/>
          <w:sz w:val="24"/>
          <w:szCs w:val="22"/>
        </w:rPr>
        <w:t>6</w:t>
      </w:r>
      <w:r w:rsidR="00DE7C88" w:rsidRPr="00C76FED">
        <w:rPr>
          <w:color w:val="000000"/>
          <w:sz w:val="24"/>
          <w:szCs w:val="22"/>
        </w:rPr>
        <w:t xml:space="preserve">. The nurse works full-time and attends baccalaureate nursing courses in the evening three days a week. Which personal factor might be jeopardized by the nurse’s work and school schedule? </w:t>
      </w:r>
    </w:p>
    <w:p w14:paraId="464DD311" w14:textId="77777777" w:rsidR="00DE7C88" w:rsidRPr="00C76FED" w:rsidRDefault="00DE7C88" w:rsidP="00C76FED">
      <w:pPr>
        <w:keepLines/>
        <w:tabs>
          <w:tab w:val="left" w:pos="409"/>
        </w:tabs>
        <w:suppressAutoHyphens/>
        <w:autoSpaceDE w:val="0"/>
        <w:autoSpaceDN w:val="0"/>
        <w:adjustRightInd w:val="0"/>
        <w:rPr>
          <w:color w:val="000000"/>
          <w:sz w:val="24"/>
          <w:szCs w:val="22"/>
        </w:rPr>
      </w:pPr>
    </w:p>
    <w:p w14:paraId="32A70406"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Hours and fatigue</w:t>
      </w:r>
    </w:p>
    <w:p w14:paraId="4C5233A5"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Social obligations</w:t>
      </w:r>
    </w:p>
    <w:p w14:paraId="08941623"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3. Health and fitness</w:t>
      </w:r>
    </w:p>
    <w:p w14:paraId="34220459"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4. Course requirements</w:t>
      </w:r>
    </w:p>
    <w:p w14:paraId="180D96B0" w14:textId="77777777" w:rsidR="00DE7C88" w:rsidRPr="00C76FED" w:rsidRDefault="00DE7C88">
      <w:pPr>
        <w:widowControl w:val="0"/>
        <w:suppressAutoHyphens/>
        <w:autoSpaceDE w:val="0"/>
        <w:autoSpaceDN w:val="0"/>
        <w:adjustRightInd w:val="0"/>
        <w:rPr>
          <w:color w:val="000000"/>
          <w:sz w:val="24"/>
          <w:szCs w:val="22"/>
        </w:rPr>
      </w:pPr>
    </w:p>
    <w:p w14:paraId="5C5A94EF"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3</w:t>
      </w:r>
    </w:p>
    <w:p w14:paraId="1A107B1B" w14:textId="5E45E584"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12-14</w:t>
      </w:r>
    </w:p>
    <w:p w14:paraId="054F6BF7"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6AD0B4BD" w14:textId="77777777" w:rsidTr="00C2687C">
        <w:tc>
          <w:tcPr>
            <w:tcW w:w="480" w:type="dxa"/>
            <w:shd w:val="clear" w:color="auto" w:fill="auto"/>
          </w:tcPr>
          <w:p w14:paraId="52ED9C33"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008E3695"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4C5484AB" w14:textId="77777777" w:rsidTr="00C2687C">
        <w:tc>
          <w:tcPr>
            <w:tcW w:w="480" w:type="dxa"/>
            <w:shd w:val="clear" w:color="auto" w:fill="auto"/>
          </w:tcPr>
          <w:p w14:paraId="63B2A2D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571E9C06"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
              </w:rPr>
              <w:t xml:space="preserve">This is incorrect. Hours and fatigue are factors to consider for work. </w:t>
            </w:r>
          </w:p>
        </w:tc>
      </w:tr>
      <w:tr w:rsidR="00DE7C88" w:rsidRPr="00C76FED" w14:paraId="49695268" w14:textId="77777777" w:rsidTr="00C2687C">
        <w:tc>
          <w:tcPr>
            <w:tcW w:w="480" w:type="dxa"/>
            <w:shd w:val="clear" w:color="auto" w:fill="auto"/>
          </w:tcPr>
          <w:p w14:paraId="617282F0"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011623D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Social obligations </w:t>
            </w:r>
            <w:proofErr w:type="gramStart"/>
            <w:r w:rsidRPr="00C76FED">
              <w:rPr>
                <w:color w:val="000000"/>
                <w:sz w:val="24"/>
                <w:szCs w:val="22"/>
              </w:rPr>
              <w:t>is</w:t>
            </w:r>
            <w:proofErr w:type="gramEnd"/>
            <w:r w:rsidRPr="00C76FED">
              <w:rPr>
                <w:color w:val="000000"/>
                <w:sz w:val="24"/>
                <w:szCs w:val="22"/>
              </w:rPr>
              <w:t xml:space="preserve"> a factor to consider for family. </w:t>
            </w:r>
          </w:p>
        </w:tc>
      </w:tr>
      <w:tr w:rsidR="00DE7C88" w:rsidRPr="00C76FED" w14:paraId="01D163C4" w14:textId="77777777" w:rsidTr="00C2687C">
        <w:tc>
          <w:tcPr>
            <w:tcW w:w="480" w:type="dxa"/>
            <w:shd w:val="clear" w:color="auto" w:fill="auto"/>
          </w:tcPr>
          <w:p w14:paraId="688B4A2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42A9A951"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Health and fitness </w:t>
            </w:r>
            <w:proofErr w:type="gramStart"/>
            <w:r w:rsidRPr="00C76FED">
              <w:rPr>
                <w:color w:val="000000"/>
                <w:sz w:val="24"/>
                <w:szCs w:val="22"/>
              </w:rPr>
              <w:t>is</w:t>
            </w:r>
            <w:proofErr w:type="gramEnd"/>
            <w:r w:rsidRPr="00C76FED">
              <w:rPr>
                <w:color w:val="000000"/>
                <w:sz w:val="24"/>
                <w:szCs w:val="22"/>
              </w:rPr>
              <w:t xml:space="preserve"> a personal factor that might be jeopardized by the nurse’s work and school schedule. </w:t>
            </w:r>
          </w:p>
        </w:tc>
      </w:tr>
      <w:tr w:rsidR="00DE7C88" w:rsidRPr="00C76FED" w14:paraId="640BA1FC" w14:textId="77777777" w:rsidTr="00C2687C">
        <w:tc>
          <w:tcPr>
            <w:tcW w:w="480" w:type="dxa"/>
            <w:shd w:val="clear" w:color="auto" w:fill="auto"/>
          </w:tcPr>
          <w:p w14:paraId="58ED19C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1B032E1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Course requirements is a factor to consider for the school or college. </w:t>
            </w:r>
          </w:p>
        </w:tc>
      </w:tr>
    </w:tbl>
    <w:p w14:paraId="2D522FE4" w14:textId="77777777" w:rsidR="00DE7C88" w:rsidRPr="00C76FED" w:rsidRDefault="00DE7C88" w:rsidP="00C76FED">
      <w:pPr>
        <w:widowControl w:val="0"/>
        <w:suppressAutoHyphens/>
        <w:autoSpaceDE w:val="0"/>
        <w:autoSpaceDN w:val="0"/>
        <w:adjustRightInd w:val="0"/>
        <w:rPr>
          <w:color w:val="000000"/>
          <w:sz w:val="24"/>
          <w:szCs w:val="22"/>
        </w:rPr>
      </w:pPr>
    </w:p>
    <w:p w14:paraId="5D2B216C" w14:textId="77777777" w:rsidR="00DE7C88" w:rsidRDefault="00DE7C88" w:rsidP="00C76FED">
      <w:pPr>
        <w:widowControl w:val="0"/>
        <w:suppressAutoHyphens/>
        <w:autoSpaceDE w:val="0"/>
        <w:autoSpaceDN w:val="0"/>
        <w:adjustRightInd w:val="0"/>
        <w:rPr>
          <w:color w:val="000000"/>
          <w:sz w:val="24"/>
          <w:szCs w:val="22"/>
        </w:rPr>
      </w:pPr>
    </w:p>
    <w:p w14:paraId="16402DA5" w14:textId="77777777" w:rsidR="00C76FED" w:rsidRPr="00C76FED" w:rsidRDefault="00C76FED" w:rsidP="00C76FED">
      <w:pPr>
        <w:widowControl w:val="0"/>
        <w:suppressAutoHyphens/>
        <w:autoSpaceDE w:val="0"/>
        <w:autoSpaceDN w:val="0"/>
        <w:adjustRightInd w:val="0"/>
        <w:rPr>
          <w:color w:val="000000"/>
          <w:sz w:val="24"/>
          <w:szCs w:val="22"/>
        </w:rPr>
      </w:pPr>
    </w:p>
    <w:p w14:paraId="5AAE18F4" w14:textId="7AD12043" w:rsidR="00DE7C88" w:rsidRPr="00C76FED" w:rsidRDefault="00002D0A" w:rsidP="00C76FED">
      <w:pPr>
        <w:keepLines/>
        <w:suppressAutoHyphens/>
        <w:autoSpaceDE w:val="0"/>
        <w:autoSpaceDN w:val="0"/>
        <w:adjustRightInd w:val="0"/>
        <w:rPr>
          <w:color w:val="000000"/>
          <w:sz w:val="24"/>
          <w:szCs w:val="22"/>
        </w:rPr>
      </w:pPr>
      <w:r w:rsidRPr="00C76FED">
        <w:rPr>
          <w:color w:val="000000"/>
          <w:sz w:val="24"/>
          <w:szCs w:val="22"/>
        </w:rPr>
        <w:t>7</w:t>
      </w:r>
      <w:r w:rsidR="00DE7C88" w:rsidRPr="00C76FED">
        <w:rPr>
          <w:color w:val="000000"/>
          <w:sz w:val="24"/>
          <w:szCs w:val="22"/>
        </w:rPr>
        <w:t xml:space="preserve">. The nurse is enrolled in a baccalaureate nursing course. What should the nurse do before preparing resources to successfully complete this course? </w:t>
      </w:r>
    </w:p>
    <w:p w14:paraId="640037FB" w14:textId="77777777" w:rsidR="00DE7C88" w:rsidRPr="00C76FED" w:rsidRDefault="00DE7C88" w:rsidP="00C76FED">
      <w:pPr>
        <w:keepLines/>
        <w:tabs>
          <w:tab w:val="left" w:pos="409"/>
        </w:tabs>
        <w:suppressAutoHyphens/>
        <w:autoSpaceDE w:val="0"/>
        <w:autoSpaceDN w:val="0"/>
        <w:adjustRightInd w:val="0"/>
        <w:rPr>
          <w:color w:val="000000"/>
          <w:sz w:val="24"/>
          <w:szCs w:val="22"/>
        </w:rPr>
      </w:pPr>
    </w:p>
    <w:p w14:paraId="7770953C"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Purchase the textbook</w:t>
      </w:r>
    </w:p>
    <w:p w14:paraId="351A2512"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Read the course description</w:t>
      </w:r>
    </w:p>
    <w:p w14:paraId="470CEA32" w14:textId="77777777" w:rsidR="00DE7C88" w:rsidRPr="00C76FED" w:rsidRDefault="00DE7C88" w:rsidP="00C76FED">
      <w:pPr>
        <w:keepLines/>
        <w:tabs>
          <w:tab w:val="left" w:pos="409"/>
        </w:tabs>
        <w:suppressAutoHyphens/>
        <w:autoSpaceDE w:val="0"/>
        <w:autoSpaceDN w:val="0"/>
        <w:adjustRightInd w:val="0"/>
        <w:rPr>
          <w:color w:val="000000"/>
          <w:sz w:val="24"/>
          <w:szCs w:val="22"/>
        </w:rPr>
      </w:pPr>
      <w:r w:rsidRPr="00C76FED">
        <w:rPr>
          <w:color w:val="000000"/>
          <w:sz w:val="24"/>
          <w:szCs w:val="22"/>
        </w:rPr>
        <w:t>3. Analyze personal learning style</w:t>
      </w:r>
    </w:p>
    <w:p w14:paraId="55816504" w14:textId="77777777" w:rsidR="00DE7C88" w:rsidRPr="00C76FED" w:rsidRDefault="00DE7C88">
      <w:pPr>
        <w:keepLines/>
        <w:tabs>
          <w:tab w:val="left" w:pos="409"/>
        </w:tabs>
        <w:suppressAutoHyphens/>
        <w:autoSpaceDE w:val="0"/>
        <w:autoSpaceDN w:val="0"/>
        <w:adjustRightInd w:val="0"/>
        <w:rPr>
          <w:color w:val="000000"/>
          <w:sz w:val="24"/>
          <w:szCs w:val="22"/>
        </w:rPr>
      </w:pPr>
      <w:r w:rsidRPr="00C76FED">
        <w:rPr>
          <w:color w:val="000000"/>
          <w:sz w:val="24"/>
          <w:szCs w:val="22"/>
        </w:rPr>
        <w:t>4. Sign up for a voluntary study group</w:t>
      </w:r>
    </w:p>
    <w:p w14:paraId="600D3706" w14:textId="77777777" w:rsidR="00DE7C88" w:rsidRPr="00C76FED" w:rsidRDefault="00DE7C88">
      <w:pPr>
        <w:widowControl w:val="0"/>
        <w:suppressAutoHyphens/>
        <w:autoSpaceDE w:val="0"/>
        <w:autoSpaceDN w:val="0"/>
        <w:adjustRightInd w:val="0"/>
        <w:rPr>
          <w:color w:val="000000"/>
          <w:sz w:val="24"/>
          <w:szCs w:val="22"/>
        </w:rPr>
      </w:pPr>
    </w:p>
    <w:p w14:paraId="7604C295"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3</w:t>
      </w:r>
    </w:p>
    <w:p w14:paraId="2FA9D36D" w14:textId="3676783D"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4</w:t>
      </w:r>
    </w:p>
    <w:p w14:paraId="2120DBD5"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0F1F7A64" w14:textId="77777777" w:rsidTr="00C2687C">
        <w:tc>
          <w:tcPr>
            <w:tcW w:w="480" w:type="dxa"/>
            <w:shd w:val="clear" w:color="auto" w:fill="auto"/>
          </w:tcPr>
          <w:p w14:paraId="049E4F0D"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484B62F0"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5C49044D" w14:textId="77777777" w:rsidTr="00C2687C">
        <w:tc>
          <w:tcPr>
            <w:tcW w:w="480" w:type="dxa"/>
            <w:shd w:val="clear" w:color="auto" w:fill="auto"/>
          </w:tcPr>
          <w:p w14:paraId="45A702B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lastRenderedPageBreak/>
              <w:t>1.</w:t>
            </w:r>
          </w:p>
        </w:tc>
        <w:tc>
          <w:tcPr>
            <w:tcW w:w="8400" w:type="dxa"/>
            <w:shd w:val="clear" w:color="auto" w:fill="auto"/>
          </w:tcPr>
          <w:p w14:paraId="331F8BF5"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
              </w:rPr>
              <w:t xml:space="preserve">This is incorrect. Purchasing the textbook would be obtaining a specific resource for the course. </w:t>
            </w:r>
          </w:p>
        </w:tc>
      </w:tr>
      <w:tr w:rsidR="00DE7C88" w:rsidRPr="00C76FED" w14:paraId="6B1B0BAA" w14:textId="77777777" w:rsidTr="00C2687C">
        <w:tc>
          <w:tcPr>
            <w:tcW w:w="480" w:type="dxa"/>
            <w:shd w:val="clear" w:color="auto" w:fill="auto"/>
          </w:tcPr>
          <w:p w14:paraId="7836F70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FB0C24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Reading the course description would be completed before enrolling in the course. </w:t>
            </w:r>
          </w:p>
        </w:tc>
      </w:tr>
      <w:tr w:rsidR="00DE7C88" w:rsidRPr="00C76FED" w14:paraId="4E271684" w14:textId="77777777" w:rsidTr="00C2687C">
        <w:tc>
          <w:tcPr>
            <w:tcW w:w="480" w:type="dxa"/>
            <w:shd w:val="clear" w:color="auto" w:fill="auto"/>
          </w:tcPr>
          <w:p w14:paraId="079B772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72374A3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Learning style is the way a person best perceives, thinks, organizes, uses, and retains knowledge. Once the learning style is identified, then the resources needed to capitalize on personal assets can be identified and obtained. </w:t>
            </w:r>
          </w:p>
        </w:tc>
      </w:tr>
      <w:tr w:rsidR="00DE7C88" w:rsidRPr="00C76FED" w14:paraId="5BEAFE24" w14:textId="77777777" w:rsidTr="00C2687C">
        <w:tc>
          <w:tcPr>
            <w:tcW w:w="480" w:type="dxa"/>
            <w:shd w:val="clear" w:color="auto" w:fill="auto"/>
          </w:tcPr>
          <w:p w14:paraId="4C97AD9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71EAE89F"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Study groups are not for everyone and can be time wasters if the group does not support the personal learning style. </w:t>
            </w:r>
          </w:p>
        </w:tc>
      </w:tr>
    </w:tbl>
    <w:p w14:paraId="612497F2" w14:textId="77777777" w:rsidR="00DE7C88" w:rsidRPr="00C76FED" w:rsidRDefault="00DE7C88" w:rsidP="00C76FED">
      <w:pPr>
        <w:widowControl w:val="0"/>
        <w:suppressAutoHyphens/>
        <w:autoSpaceDE w:val="0"/>
        <w:autoSpaceDN w:val="0"/>
        <w:adjustRightInd w:val="0"/>
        <w:rPr>
          <w:color w:val="000000"/>
          <w:sz w:val="24"/>
          <w:szCs w:val="22"/>
        </w:rPr>
      </w:pPr>
    </w:p>
    <w:p w14:paraId="35478FBE" w14:textId="77777777" w:rsidR="0093159B" w:rsidRDefault="0093159B" w:rsidP="00C76FED">
      <w:pPr>
        <w:widowControl w:val="0"/>
        <w:suppressAutoHyphens/>
        <w:autoSpaceDE w:val="0"/>
        <w:autoSpaceDN w:val="0"/>
        <w:adjustRightInd w:val="0"/>
        <w:rPr>
          <w:color w:val="000000"/>
          <w:sz w:val="24"/>
          <w:szCs w:val="22"/>
        </w:rPr>
      </w:pPr>
    </w:p>
    <w:p w14:paraId="3723C166" w14:textId="77777777" w:rsidR="00C76FED" w:rsidRPr="00C76FED" w:rsidRDefault="00C76FED" w:rsidP="00C76FED">
      <w:pPr>
        <w:widowControl w:val="0"/>
        <w:suppressAutoHyphens/>
        <w:autoSpaceDE w:val="0"/>
        <w:autoSpaceDN w:val="0"/>
        <w:adjustRightInd w:val="0"/>
        <w:rPr>
          <w:color w:val="000000"/>
          <w:sz w:val="24"/>
          <w:szCs w:val="22"/>
        </w:rPr>
      </w:pPr>
    </w:p>
    <w:p w14:paraId="4B3B4E28" w14:textId="029CE589" w:rsidR="0093159B" w:rsidRPr="00C76FED" w:rsidRDefault="00C76FED" w:rsidP="00C76FED">
      <w:pPr>
        <w:widowControl w:val="0"/>
        <w:suppressAutoHyphens/>
        <w:autoSpaceDE w:val="0"/>
        <w:autoSpaceDN w:val="0"/>
        <w:adjustRightInd w:val="0"/>
        <w:rPr>
          <w:b/>
          <w:bCs/>
          <w:color w:val="000000"/>
          <w:sz w:val="24"/>
          <w:szCs w:val="22"/>
        </w:rPr>
      </w:pPr>
      <w:r w:rsidRPr="00C76FED">
        <w:rPr>
          <w:b/>
          <w:bCs/>
          <w:color w:val="000000"/>
          <w:sz w:val="24"/>
          <w:szCs w:val="22"/>
        </w:rPr>
        <w:t>Multiple Response</w:t>
      </w:r>
    </w:p>
    <w:p w14:paraId="07745229" w14:textId="1480A944" w:rsidR="00DE7C88" w:rsidRPr="00C76FED" w:rsidRDefault="00DE7C88" w:rsidP="00C76FED">
      <w:pPr>
        <w:widowControl w:val="0"/>
        <w:suppressAutoHyphens/>
        <w:autoSpaceDE w:val="0"/>
        <w:autoSpaceDN w:val="0"/>
        <w:adjustRightInd w:val="0"/>
        <w:rPr>
          <w:b/>
          <w:bCs/>
          <w:color w:val="000000"/>
          <w:sz w:val="24"/>
          <w:szCs w:val="22"/>
        </w:rPr>
      </w:pPr>
    </w:p>
    <w:p w14:paraId="3966BEB0" w14:textId="2CF757A3"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8</w:t>
      </w:r>
      <w:r w:rsidR="00DE7C88" w:rsidRPr="00C76FED">
        <w:rPr>
          <w:color w:val="000000"/>
          <w:sz w:val="24"/>
          <w:szCs w:val="22"/>
        </w:rPr>
        <w:t>. The nurse is reviewing the characteristics of a profession. In which way does the community sanction nursing practice? (Select all that apply.)</w:t>
      </w:r>
    </w:p>
    <w:p w14:paraId="35AE4014" w14:textId="77777777" w:rsidR="00DE7C88" w:rsidRPr="00C76FED" w:rsidRDefault="00DE7C88" w:rsidP="00C76FED">
      <w:pPr>
        <w:keepLines/>
        <w:suppressAutoHyphens/>
        <w:autoSpaceDE w:val="0"/>
        <w:autoSpaceDN w:val="0"/>
        <w:adjustRightInd w:val="0"/>
        <w:rPr>
          <w:color w:val="000000"/>
          <w:sz w:val="24"/>
          <w:szCs w:val="22"/>
        </w:rPr>
      </w:pPr>
    </w:p>
    <w:p w14:paraId="78DD0672"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1. Statutes</w:t>
      </w:r>
    </w:p>
    <w:p w14:paraId="524D32AF"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2. Rules and regulations</w:t>
      </w:r>
    </w:p>
    <w:p w14:paraId="769E335F"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3. Definitions of practice</w:t>
      </w:r>
    </w:p>
    <w:p w14:paraId="2E25AE83"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4. Continuity in the profession</w:t>
      </w:r>
    </w:p>
    <w:p w14:paraId="76A499C0"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Expectations for practitioners</w:t>
      </w:r>
    </w:p>
    <w:p w14:paraId="23AB4380" w14:textId="77777777" w:rsidR="00DE7C88" w:rsidRPr="00C76FED" w:rsidRDefault="00DE7C88">
      <w:pPr>
        <w:keepLines/>
        <w:tabs>
          <w:tab w:val="left" w:pos="409"/>
        </w:tabs>
        <w:suppressAutoHyphens/>
        <w:autoSpaceDE w:val="0"/>
        <w:autoSpaceDN w:val="0"/>
        <w:adjustRightInd w:val="0"/>
        <w:rPr>
          <w:color w:val="000000"/>
          <w:sz w:val="24"/>
          <w:szCs w:val="22"/>
        </w:rPr>
      </w:pPr>
    </w:p>
    <w:p w14:paraId="7C495CF0"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2, 3, 5</w:t>
      </w:r>
    </w:p>
    <w:p w14:paraId="257F626B" w14:textId="1DAC5BDA"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4</w:t>
      </w:r>
    </w:p>
    <w:p w14:paraId="22EF66D5"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2D3F5FF3" w14:textId="77777777" w:rsidTr="00C2687C">
        <w:tc>
          <w:tcPr>
            <w:tcW w:w="480" w:type="dxa"/>
            <w:shd w:val="clear" w:color="auto" w:fill="auto"/>
          </w:tcPr>
          <w:p w14:paraId="5548C98D"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64690DB2"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196CE912" w14:textId="77777777" w:rsidTr="00C2687C">
        <w:tc>
          <w:tcPr>
            <w:tcW w:w="480" w:type="dxa"/>
            <w:shd w:val="clear" w:color="auto" w:fill="auto"/>
          </w:tcPr>
          <w:p w14:paraId="7350B189"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79B7C0D0"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This is correct. Professional and legal regulation of nursing practice as a community sanction occurs through statutes.</w:t>
            </w:r>
          </w:p>
        </w:tc>
      </w:tr>
      <w:tr w:rsidR="00DE7C88" w:rsidRPr="00C76FED" w14:paraId="67961905" w14:textId="77777777" w:rsidTr="00C2687C">
        <w:tc>
          <w:tcPr>
            <w:tcW w:w="480" w:type="dxa"/>
            <w:shd w:val="clear" w:color="auto" w:fill="auto"/>
          </w:tcPr>
          <w:p w14:paraId="0236149C"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FC15992"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Professional and legal regulation of nursing practice as a community sanction occurs through rules and regulations.</w:t>
            </w:r>
          </w:p>
        </w:tc>
      </w:tr>
      <w:tr w:rsidR="00DE7C88" w:rsidRPr="00C76FED" w14:paraId="0BC5882B" w14:textId="77777777" w:rsidTr="00C2687C">
        <w:tc>
          <w:tcPr>
            <w:tcW w:w="480" w:type="dxa"/>
            <w:shd w:val="clear" w:color="auto" w:fill="auto"/>
          </w:tcPr>
          <w:p w14:paraId="044AC3A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4340107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Professional and legal regulation of nursing practice as a community sanction occurs through definitions of practice.</w:t>
            </w:r>
          </w:p>
        </w:tc>
      </w:tr>
      <w:tr w:rsidR="00DE7C88" w:rsidRPr="00C76FED" w14:paraId="3CCC3457" w14:textId="77777777" w:rsidTr="00C2687C">
        <w:tc>
          <w:tcPr>
            <w:tcW w:w="480" w:type="dxa"/>
            <w:shd w:val="clear" w:color="auto" w:fill="auto"/>
          </w:tcPr>
          <w:p w14:paraId="34059DA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567E0D2C"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incorrect. Continuity in the profession is granted through licensure and professional practice parameters dictated in the state practice acts.</w:t>
            </w:r>
          </w:p>
        </w:tc>
      </w:tr>
      <w:tr w:rsidR="00DE7C88" w:rsidRPr="00C76FED" w14:paraId="5A63B379" w14:textId="77777777" w:rsidTr="00C2687C">
        <w:tc>
          <w:tcPr>
            <w:tcW w:w="480" w:type="dxa"/>
            <w:shd w:val="clear" w:color="auto" w:fill="auto"/>
          </w:tcPr>
          <w:p w14:paraId="0100C1E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5. </w:t>
            </w:r>
          </w:p>
        </w:tc>
        <w:tc>
          <w:tcPr>
            <w:tcW w:w="8400" w:type="dxa"/>
            <w:shd w:val="clear" w:color="auto" w:fill="auto"/>
          </w:tcPr>
          <w:p w14:paraId="151B7BA9"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Professional and legal regulation of nursing practice as a community sanction occurs through expectations for practitioners.</w:t>
            </w:r>
          </w:p>
        </w:tc>
      </w:tr>
    </w:tbl>
    <w:p w14:paraId="2F76C1D4" w14:textId="77777777" w:rsidR="00DE7C88" w:rsidRDefault="00DE7C88" w:rsidP="00C76FED">
      <w:pPr>
        <w:keepLines/>
        <w:suppressAutoHyphens/>
        <w:autoSpaceDE w:val="0"/>
        <w:autoSpaceDN w:val="0"/>
        <w:adjustRightInd w:val="0"/>
        <w:rPr>
          <w:color w:val="000000"/>
          <w:sz w:val="24"/>
          <w:szCs w:val="22"/>
        </w:rPr>
      </w:pPr>
    </w:p>
    <w:p w14:paraId="71BF3134" w14:textId="77777777" w:rsidR="00C76FED" w:rsidRDefault="00C76FED" w:rsidP="00C76FED">
      <w:pPr>
        <w:keepLines/>
        <w:suppressAutoHyphens/>
        <w:autoSpaceDE w:val="0"/>
        <w:autoSpaceDN w:val="0"/>
        <w:adjustRightInd w:val="0"/>
        <w:rPr>
          <w:color w:val="000000"/>
          <w:sz w:val="24"/>
          <w:szCs w:val="22"/>
        </w:rPr>
      </w:pPr>
    </w:p>
    <w:p w14:paraId="4ECF9F36" w14:textId="77777777" w:rsidR="00C76FED" w:rsidRPr="00C76FED" w:rsidRDefault="00C76FED" w:rsidP="00C76FED">
      <w:pPr>
        <w:keepLines/>
        <w:suppressAutoHyphens/>
        <w:autoSpaceDE w:val="0"/>
        <w:autoSpaceDN w:val="0"/>
        <w:adjustRightInd w:val="0"/>
        <w:rPr>
          <w:color w:val="000000"/>
          <w:sz w:val="24"/>
          <w:szCs w:val="22"/>
        </w:rPr>
      </w:pPr>
    </w:p>
    <w:p w14:paraId="24A2534B" w14:textId="4E08B901"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9</w:t>
      </w:r>
      <w:r w:rsidR="00DE7C88" w:rsidRPr="00C76FED">
        <w:rPr>
          <w:color w:val="000000"/>
          <w:sz w:val="24"/>
          <w:szCs w:val="22"/>
        </w:rPr>
        <w:t>. The nurse is completing a personal practice evaluation. On which area should the nurse focus when evaluating professional practice? (Select all that apply.)</w:t>
      </w:r>
    </w:p>
    <w:p w14:paraId="026221C4" w14:textId="77777777" w:rsidR="00DE7C88" w:rsidRPr="00C76FED" w:rsidRDefault="00DE7C88" w:rsidP="00C76FED">
      <w:pPr>
        <w:keepLines/>
        <w:suppressAutoHyphens/>
        <w:autoSpaceDE w:val="0"/>
        <w:autoSpaceDN w:val="0"/>
        <w:adjustRightInd w:val="0"/>
        <w:rPr>
          <w:color w:val="000000"/>
          <w:sz w:val="24"/>
          <w:szCs w:val="22"/>
        </w:rPr>
      </w:pPr>
    </w:p>
    <w:p w14:paraId="09B6148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 Certification</w:t>
      </w:r>
    </w:p>
    <w:p w14:paraId="293F2F7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Code of ethics </w:t>
      </w:r>
    </w:p>
    <w:p w14:paraId="780D4C60"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 Job description</w:t>
      </w:r>
    </w:p>
    <w:p w14:paraId="3137F381"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lastRenderedPageBreak/>
        <w:t>4. Scope of practice</w:t>
      </w:r>
    </w:p>
    <w:p w14:paraId="4A855808"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Consumer evaluation</w:t>
      </w:r>
    </w:p>
    <w:p w14:paraId="788EFF46" w14:textId="77777777" w:rsidR="00DE7C88" w:rsidRPr="00C76FED" w:rsidRDefault="00DE7C88">
      <w:pPr>
        <w:keepLines/>
        <w:tabs>
          <w:tab w:val="left" w:pos="409"/>
        </w:tabs>
        <w:suppressAutoHyphens/>
        <w:autoSpaceDE w:val="0"/>
        <w:autoSpaceDN w:val="0"/>
        <w:adjustRightInd w:val="0"/>
        <w:rPr>
          <w:color w:val="000000"/>
          <w:sz w:val="24"/>
          <w:szCs w:val="22"/>
        </w:rPr>
      </w:pPr>
    </w:p>
    <w:p w14:paraId="20E40E80"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2, 3, 4</w:t>
      </w:r>
    </w:p>
    <w:p w14:paraId="680D17E5" w14:textId="11A5C1BE"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10-11</w:t>
      </w:r>
    </w:p>
    <w:p w14:paraId="595A8C66"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3E96BAFF" w14:textId="77777777" w:rsidTr="00C2687C">
        <w:tc>
          <w:tcPr>
            <w:tcW w:w="480" w:type="dxa"/>
            <w:shd w:val="clear" w:color="auto" w:fill="auto"/>
          </w:tcPr>
          <w:p w14:paraId="01C90797"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1834D9DD"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110D6898" w14:textId="77777777" w:rsidTr="00C2687C">
        <w:tc>
          <w:tcPr>
            <w:tcW w:w="480" w:type="dxa"/>
            <w:shd w:val="clear" w:color="auto" w:fill="auto"/>
          </w:tcPr>
          <w:p w14:paraId="37908C99"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3F6E99C1"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 xml:space="preserve">This is 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Certification is an area to focus when analyzing professional regulation.  </w:t>
            </w:r>
          </w:p>
        </w:tc>
      </w:tr>
      <w:tr w:rsidR="00DE7C88" w:rsidRPr="00C76FED" w14:paraId="59DBA745" w14:textId="77777777" w:rsidTr="00C2687C">
        <w:tc>
          <w:tcPr>
            <w:tcW w:w="480" w:type="dxa"/>
            <w:shd w:val="clear" w:color="auto" w:fill="auto"/>
          </w:tcPr>
          <w:p w14:paraId="4A723CC6"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1B92628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Code of ethics is an area to focus when analyzing professional regulation. </w:t>
            </w:r>
          </w:p>
        </w:tc>
      </w:tr>
      <w:tr w:rsidR="00DE7C88" w:rsidRPr="00C76FED" w14:paraId="618BC62F" w14:textId="77777777" w:rsidTr="00C2687C">
        <w:tc>
          <w:tcPr>
            <w:tcW w:w="480" w:type="dxa"/>
            <w:shd w:val="clear" w:color="auto" w:fill="auto"/>
          </w:tcPr>
          <w:p w14:paraId="5AACD90F"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340FE9D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The job description is an area to focus when analyzing self-regulation. </w:t>
            </w:r>
          </w:p>
        </w:tc>
      </w:tr>
      <w:tr w:rsidR="00DE7C88" w:rsidRPr="00C76FED" w14:paraId="6163FC57" w14:textId="77777777" w:rsidTr="00C2687C">
        <w:tc>
          <w:tcPr>
            <w:tcW w:w="480" w:type="dxa"/>
            <w:shd w:val="clear" w:color="auto" w:fill="auto"/>
          </w:tcPr>
          <w:p w14:paraId="4A3EDF6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690E371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Scope of practice is an area to focus when analyzing professional regulation. </w:t>
            </w:r>
          </w:p>
        </w:tc>
      </w:tr>
      <w:tr w:rsidR="00DE7C88" w:rsidRPr="00C76FED" w14:paraId="3C2AB503" w14:textId="77777777" w:rsidTr="00C2687C">
        <w:tc>
          <w:tcPr>
            <w:tcW w:w="480" w:type="dxa"/>
            <w:shd w:val="clear" w:color="auto" w:fill="auto"/>
          </w:tcPr>
          <w:p w14:paraId="53D47C0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5.</w:t>
            </w:r>
          </w:p>
        </w:tc>
        <w:tc>
          <w:tcPr>
            <w:tcW w:w="8400" w:type="dxa"/>
            <w:shd w:val="clear" w:color="auto" w:fill="auto"/>
          </w:tcPr>
          <w:p w14:paraId="19A7245D"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Professional practice evaluation includes self-regulation through personal accountability for the knowledge base for practice and participation in the peer review process. Professional regulation involves upholding quality standards that have been critically analyzed for outcomes. Consumer evaluations are not used to analyze self or professional regulation. </w:t>
            </w:r>
          </w:p>
        </w:tc>
      </w:tr>
    </w:tbl>
    <w:p w14:paraId="4D6F1AE4" w14:textId="77777777" w:rsidR="00DE7C88" w:rsidRPr="00C76FED" w:rsidRDefault="00DE7C88" w:rsidP="00C76FED">
      <w:pPr>
        <w:widowControl w:val="0"/>
        <w:suppressAutoHyphens/>
        <w:autoSpaceDE w:val="0"/>
        <w:autoSpaceDN w:val="0"/>
        <w:adjustRightInd w:val="0"/>
        <w:rPr>
          <w:color w:val="000000"/>
          <w:sz w:val="24"/>
          <w:szCs w:val="22"/>
        </w:rPr>
      </w:pPr>
    </w:p>
    <w:p w14:paraId="6CBCFA43" w14:textId="77777777" w:rsidR="00C2687C" w:rsidRDefault="00C2687C" w:rsidP="00C76FED">
      <w:pPr>
        <w:widowControl w:val="0"/>
        <w:suppressAutoHyphens/>
        <w:autoSpaceDE w:val="0"/>
        <w:autoSpaceDN w:val="0"/>
        <w:adjustRightInd w:val="0"/>
        <w:rPr>
          <w:color w:val="000000"/>
          <w:sz w:val="24"/>
          <w:szCs w:val="22"/>
        </w:rPr>
      </w:pPr>
    </w:p>
    <w:p w14:paraId="0E1BB642" w14:textId="77777777" w:rsidR="00C76FED" w:rsidRPr="00C76FED" w:rsidRDefault="00C76FED" w:rsidP="00C76FED">
      <w:pPr>
        <w:widowControl w:val="0"/>
        <w:suppressAutoHyphens/>
        <w:autoSpaceDE w:val="0"/>
        <w:autoSpaceDN w:val="0"/>
        <w:adjustRightInd w:val="0"/>
        <w:rPr>
          <w:color w:val="000000"/>
          <w:sz w:val="24"/>
          <w:szCs w:val="22"/>
        </w:rPr>
      </w:pPr>
    </w:p>
    <w:p w14:paraId="1BC15F72" w14:textId="73259D0D"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10</w:t>
      </w:r>
      <w:r w:rsidR="00DE7C88" w:rsidRPr="00C76FED">
        <w:rPr>
          <w:color w:val="000000"/>
          <w:sz w:val="24"/>
          <w:szCs w:val="22"/>
        </w:rPr>
        <w:t>. The nurse receives a notice for a continuing education seminar. Which should be analyzed to determine if the seminar will contribute to the nurse’s level of competency? (Select all that apply.)</w:t>
      </w:r>
    </w:p>
    <w:p w14:paraId="6477485E" w14:textId="77777777" w:rsidR="00DE7C88" w:rsidRPr="00C76FED" w:rsidRDefault="00DE7C88" w:rsidP="00C76FED">
      <w:pPr>
        <w:keepLines/>
        <w:suppressAutoHyphens/>
        <w:autoSpaceDE w:val="0"/>
        <w:autoSpaceDN w:val="0"/>
        <w:adjustRightInd w:val="0"/>
        <w:rPr>
          <w:color w:val="000000"/>
          <w:sz w:val="24"/>
          <w:szCs w:val="22"/>
        </w:rPr>
      </w:pPr>
    </w:p>
    <w:p w14:paraId="4F20219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 Self-evaluation</w:t>
      </w:r>
    </w:p>
    <w:p w14:paraId="1EB5060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2. Self-assessment</w:t>
      </w:r>
    </w:p>
    <w:p w14:paraId="21B51D8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 Patient outcomes</w:t>
      </w:r>
    </w:p>
    <w:p w14:paraId="3C3A757F"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4. Ongoing learning</w:t>
      </w:r>
    </w:p>
    <w:p w14:paraId="29BA5E7B"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Research analysis</w:t>
      </w:r>
    </w:p>
    <w:p w14:paraId="6DC76A40" w14:textId="77777777" w:rsidR="00DE7C88" w:rsidRPr="00C76FED" w:rsidRDefault="00DE7C88">
      <w:pPr>
        <w:keepLines/>
        <w:suppressAutoHyphens/>
        <w:autoSpaceDE w:val="0"/>
        <w:autoSpaceDN w:val="0"/>
        <w:adjustRightInd w:val="0"/>
        <w:rPr>
          <w:color w:val="000000"/>
          <w:sz w:val="24"/>
          <w:szCs w:val="22"/>
        </w:rPr>
      </w:pPr>
    </w:p>
    <w:p w14:paraId="164403BA"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2, 4</w:t>
      </w:r>
    </w:p>
    <w:p w14:paraId="4A4FAE64" w14:textId="51A967BE"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lastRenderedPageBreak/>
        <w:t>Page: 1</w:t>
      </w:r>
      <w:r w:rsidR="00523566">
        <w:rPr>
          <w:color w:val="000000"/>
          <w:sz w:val="24"/>
          <w:szCs w:val="22"/>
        </w:rPr>
        <w:t>0-11</w:t>
      </w:r>
    </w:p>
    <w:p w14:paraId="6DE21887"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40BCA1C4" w14:textId="77777777" w:rsidTr="00C2687C">
        <w:tc>
          <w:tcPr>
            <w:tcW w:w="480" w:type="dxa"/>
            <w:shd w:val="clear" w:color="auto" w:fill="auto"/>
          </w:tcPr>
          <w:p w14:paraId="15D3E9F5"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7DC319AB"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5EADAD14" w14:textId="77777777" w:rsidTr="00C2687C">
        <w:tc>
          <w:tcPr>
            <w:tcW w:w="480" w:type="dxa"/>
            <w:shd w:val="clear" w:color="auto" w:fill="auto"/>
          </w:tcPr>
          <w:p w14:paraId="1F96C4B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7605FC51"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This is correct. Identifying learning and developmental needs is an expectation and a continual process for competent professional practice. Continuing education for competency involves self-evaluation.</w:t>
            </w:r>
          </w:p>
        </w:tc>
      </w:tr>
      <w:tr w:rsidR="00DE7C88" w:rsidRPr="00C76FED" w14:paraId="2C9E34BE" w14:textId="77777777" w:rsidTr="00C2687C">
        <w:tc>
          <w:tcPr>
            <w:tcW w:w="480" w:type="dxa"/>
            <w:shd w:val="clear" w:color="auto" w:fill="auto"/>
          </w:tcPr>
          <w:p w14:paraId="47D5C9A2"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FA51EDF"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Identifying learning and developmental needs is an expectation and a continual process for competent professional practice. Continuing education for competency involves self-assessment.</w:t>
            </w:r>
          </w:p>
        </w:tc>
      </w:tr>
      <w:tr w:rsidR="00DE7C88" w:rsidRPr="00C76FED" w14:paraId="720C2683" w14:textId="77777777" w:rsidTr="00C2687C">
        <w:tc>
          <w:tcPr>
            <w:tcW w:w="480" w:type="dxa"/>
            <w:shd w:val="clear" w:color="auto" w:fill="auto"/>
          </w:tcPr>
          <w:p w14:paraId="4C5A2DDF"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3A9E9D7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Analysis of patient outcomes is performed to determine the quality of practice. </w:t>
            </w:r>
          </w:p>
        </w:tc>
      </w:tr>
      <w:tr w:rsidR="00DE7C88" w:rsidRPr="00C76FED" w14:paraId="4471AED4" w14:textId="77777777" w:rsidTr="00C2687C">
        <w:tc>
          <w:tcPr>
            <w:tcW w:w="480" w:type="dxa"/>
            <w:shd w:val="clear" w:color="auto" w:fill="auto"/>
          </w:tcPr>
          <w:p w14:paraId="572E5D9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28C90FD9"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Identifying learning and developmental needs is an expectation and a continual process for competent professional practice. Continuing education for competency involves ongoing learning.</w:t>
            </w:r>
          </w:p>
        </w:tc>
      </w:tr>
      <w:tr w:rsidR="00DE7C88" w:rsidRPr="00C76FED" w14:paraId="7B5B05AB" w14:textId="77777777" w:rsidTr="00C2687C">
        <w:tc>
          <w:tcPr>
            <w:tcW w:w="480" w:type="dxa"/>
            <w:shd w:val="clear" w:color="auto" w:fill="auto"/>
          </w:tcPr>
          <w:p w14:paraId="584CE14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5. </w:t>
            </w:r>
          </w:p>
        </w:tc>
        <w:tc>
          <w:tcPr>
            <w:tcW w:w="8400" w:type="dxa"/>
            <w:shd w:val="clear" w:color="auto" w:fill="auto"/>
          </w:tcPr>
          <w:p w14:paraId="186BD1C4"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Research analysis is an action within evidence-based practice. </w:t>
            </w:r>
          </w:p>
        </w:tc>
      </w:tr>
    </w:tbl>
    <w:p w14:paraId="6DF57D89" w14:textId="77777777" w:rsidR="00DE7C88" w:rsidRPr="00C76FED" w:rsidRDefault="00DE7C88" w:rsidP="00C76FED">
      <w:pPr>
        <w:widowControl w:val="0"/>
        <w:suppressAutoHyphens/>
        <w:autoSpaceDE w:val="0"/>
        <w:autoSpaceDN w:val="0"/>
        <w:adjustRightInd w:val="0"/>
        <w:rPr>
          <w:color w:val="000000"/>
          <w:sz w:val="24"/>
          <w:szCs w:val="22"/>
        </w:rPr>
      </w:pPr>
    </w:p>
    <w:p w14:paraId="1C0B366E" w14:textId="77777777" w:rsidR="00DE7C88" w:rsidRDefault="00DE7C88" w:rsidP="00C76FED">
      <w:pPr>
        <w:keepLines/>
        <w:suppressAutoHyphens/>
        <w:autoSpaceDE w:val="0"/>
        <w:autoSpaceDN w:val="0"/>
        <w:adjustRightInd w:val="0"/>
        <w:rPr>
          <w:color w:val="000000"/>
          <w:sz w:val="24"/>
          <w:szCs w:val="22"/>
        </w:rPr>
      </w:pPr>
    </w:p>
    <w:p w14:paraId="582BBB12" w14:textId="77777777" w:rsidR="00C76FED" w:rsidRPr="00C76FED" w:rsidRDefault="00C76FED" w:rsidP="00C76FED">
      <w:pPr>
        <w:keepLines/>
        <w:suppressAutoHyphens/>
        <w:autoSpaceDE w:val="0"/>
        <w:autoSpaceDN w:val="0"/>
        <w:adjustRightInd w:val="0"/>
        <w:rPr>
          <w:color w:val="000000"/>
          <w:sz w:val="24"/>
          <w:szCs w:val="22"/>
        </w:rPr>
      </w:pPr>
    </w:p>
    <w:p w14:paraId="6F7943C5" w14:textId="1D2AE55D"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11</w:t>
      </w:r>
      <w:r w:rsidR="00DE7C88" w:rsidRPr="00C76FED">
        <w:rPr>
          <w:color w:val="000000"/>
          <w:sz w:val="24"/>
          <w:szCs w:val="22"/>
        </w:rPr>
        <w:t>. The nurse is preparing a teaching tool on the standards for professional performance. Which standard should the nurse include? (Select all that apply.)</w:t>
      </w:r>
    </w:p>
    <w:p w14:paraId="1A29D594" w14:textId="77777777" w:rsidR="00DE7C88" w:rsidRPr="00C76FED" w:rsidRDefault="00DE7C88" w:rsidP="00C76FED">
      <w:pPr>
        <w:keepLines/>
        <w:suppressAutoHyphens/>
        <w:autoSpaceDE w:val="0"/>
        <w:autoSpaceDN w:val="0"/>
        <w:adjustRightInd w:val="0"/>
        <w:rPr>
          <w:color w:val="000000"/>
          <w:sz w:val="24"/>
          <w:szCs w:val="22"/>
        </w:rPr>
      </w:pPr>
    </w:p>
    <w:p w14:paraId="51F34FB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 Leadership</w:t>
      </w:r>
    </w:p>
    <w:p w14:paraId="7E467EEA"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2. Collaboration</w:t>
      </w:r>
    </w:p>
    <w:p w14:paraId="717FC9DF"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3. Consumerism</w:t>
      </w:r>
    </w:p>
    <w:p w14:paraId="4E705B62"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4. Communication</w:t>
      </w:r>
    </w:p>
    <w:p w14:paraId="476EA3AE"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Resource utilization</w:t>
      </w:r>
    </w:p>
    <w:p w14:paraId="7A8A2552" w14:textId="77777777" w:rsidR="00DE7C88" w:rsidRPr="00C76FED" w:rsidRDefault="00DE7C88">
      <w:pPr>
        <w:keepLines/>
        <w:tabs>
          <w:tab w:val="left" w:pos="409"/>
        </w:tabs>
        <w:suppressAutoHyphens/>
        <w:autoSpaceDE w:val="0"/>
        <w:autoSpaceDN w:val="0"/>
        <w:adjustRightInd w:val="0"/>
        <w:rPr>
          <w:color w:val="000000"/>
          <w:sz w:val="24"/>
          <w:szCs w:val="22"/>
        </w:rPr>
      </w:pPr>
    </w:p>
    <w:p w14:paraId="20C6B633"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2, 4, 5</w:t>
      </w:r>
    </w:p>
    <w:p w14:paraId="02487C4D" w14:textId="226124DB"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Page: 1</w:t>
      </w:r>
      <w:r w:rsidR="00523566">
        <w:rPr>
          <w:color w:val="000000"/>
          <w:sz w:val="24"/>
          <w:szCs w:val="22"/>
        </w:rPr>
        <w:t>0</w:t>
      </w:r>
    </w:p>
    <w:p w14:paraId="31D54B2C"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2DD02FCF" w14:textId="77777777" w:rsidTr="00C2687C">
        <w:tc>
          <w:tcPr>
            <w:tcW w:w="480" w:type="dxa"/>
            <w:shd w:val="clear" w:color="auto" w:fill="auto"/>
          </w:tcPr>
          <w:p w14:paraId="5EB1AF7A"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61A5B9A7"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23D32E50" w14:textId="77777777" w:rsidTr="00C2687C">
        <w:tc>
          <w:tcPr>
            <w:tcW w:w="480" w:type="dxa"/>
            <w:shd w:val="clear" w:color="auto" w:fill="auto"/>
          </w:tcPr>
          <w:p w14:paraId="26C6E082"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369F9991"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This is correct. The standards for professional performance include ethics, culturally congruent practice, communication, collaboration, leadership, education, evidence-based practice and research, quality of practice, professional practice evaluation, resource utilization, and environmental health.</w:t>
            </w:r>
          </w:p>
        </w:tc>
      </w:tr>
      <w:tr w:rsidR="00DE7C88" w:rsidRPr="00C76FED" w14:paraId="3C9C383B" w14:textId="77777777" w:rsidTr="00C2687C">
        <w:tc>
          <w:tcPr>
            <w:tcW w:w="480" w:type="dxa"/>
            <w:shd w:val="clear" w:color="auto" w:fill="auto"/>
          </w:tcPr>
          <w:p w14:paraId="77A4765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7B5D1283"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The standards for professional performance include ethics, culturally congruent practice, communication, collaboration, leadership, education, evidence-based practice and research, quality of practice, professional practice evaluation, resource utilization, and environmental health.</w:t>
            </w:r>
          </w:p>
        </w:tc>
      </w:tr>
      <w:tr w:rsidR="00DE7C88" w:rsidRPr="00C76FED" w14:paraId="35841A1E" w14:textId="77777777" w:rsidTr="00C2687C">
        <w:tc>
          <w:tcPr>
            <w:tcW w:w="480" w:type="dxa"/>
            <w:shd w:val="clear" w:color="auto" w:fill="auto"/>
          </w:tcPr>
          <w:p w14:paraId="50260706"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5DE857FB"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incorrect. This is correct. The standards for professional performance include ethics, culturally congruent practice, communication, collaboration, leadership, education, evidence-based practice and research, quality of practice, professional practice evaluation, resource utilization, and environmental health. Consumerism is not a standard for professional performance. </w:t>
            </w:r>
          </w:p>
        </w:tc>
      </w:tr>
      <w:tr w:rsidR="00DE7C88" w:rsidRPr="00C76FED" w14:paraId="16FA1B9E" w14:textId="77777777" w:rsidTr="00C2687C">
        <w:tc>
          <w:tcPr>
            <w:tcW w:w="480" w:type="dxa"/>
            <w:shd w:val="clear" w:color="auto" w:fill="auto"/>
          </w:tcPr>
          <w:p w14:paraId="27EAB3E3"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7203CDC6"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The standards for professional performance include ethics, culturally congruent practice, communication, collaboration, leadership, education, evidence-</w:t>
            </w:r>
            <w:r w:rsidRPr="00C76FED">
              <w:rPr>
                <w:color w:val="000000"/>
                <w:sz w:val="24"/>
                <w:szCs w:val="22"/>
              </w:rPr>
              <w:lastRenderedPageBreak/>
              <w:t>based practice and research, quality of practice, professional practice evaluation, resource utilization, and environmental health.</w:t>
            </w:r>
          </w:p>
        </w:tc>
      </w:tr>
      <w:tr w:rsidR="00DE7C88" w:rsidRPr="00C76FED" w14:paraId="463CBB83" w14:textId="77777777" w:rsidTr="00C2687C">
        <w:tc>
          <w:tcPr>
            <w:tcW w:w="480" w:type="dxa"/>
            <w:shd w:val="clear" w:color="auto" w:fill="auto"/>
          </w:tcPr>
          <w:p w14:paraId="14024B73"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lastRenderedPageBreak/>
              <w:t xml:space="preserve">5. </w:t>
            </w:r>
          </w:p>
        </w:tc>
        <w:tc>
          <w:tcPr>
            <w:tcW w:w="8400" w:type="dxa"/>
            <w:shd w:val="clear" w:color="auto" w:fill="auto"/>
          </w:tcPr>
          <w:p w14:paraId="3715467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This is correct. The standards for professional performance include ethics, culturally congruent practice, communication, collaboration, leadership, education, evidence-based practice and research, quality of practice, professional practice evaluation, resource utilization, and environmental health.</w:t>
            </w:r>
          </w:p>
        </w:tc>
      </w:tr>
    </w:tbl>
    <w:p w14:paraId="22F27598" w14:textId="77777777" w:rsidR="00DE7C88" w:rsidRPr="00C76FED" w:rsidRDefault="00DE7C88" w:rsidP="00C76FED">
      <w:pPr>
        <w:widowControl w:val="0"/>
        <w:suppressAutoHyphens/>
        <w:autoSpaceDE w:val="0"/>
        <w:autoSpaceDN w:val="0"/>
        <w:adjustRightInd w:val="0"/>
        <w:rPr>
          <w:color w:val="000000"/>
          <w:sz w:val="24"/>
          <w:szCs w:val="22"/>
        </w:rPr>
      </w:pPr>
    </w:p>
    <w:p w14:paraId="4A961C5D" w14:textId="77777777" w:rsidR="00DE7C88" w:rsidRDefault="00DE7C88" w:rsidP="00C76FED">
      <w:pPr>
        <w:widowControl w:val="0"/>
        <w:suppressAutoHyphens/>
        <w:autoSpaceDE w:val="0"/>
        <w:autoSpaceDN w:val="0"/>
        <w:adjustRightInd w:val="0"/>
        <w:rPr>
          <w:color w:val="000000"/>
          <w:sz w:val="24"/>
          <w:szCs w:val="22"/>
        </w:rPr>
      </w:pPr>
    </w:p>
    <w:p w14:paraId="20B48B1E" w14:textId="77777777" w:rsidR="00C76FED" w:rsidRPr="00C76FED" w:rsidRDefault="00C76FED" w:rsidP="00C76FED">
      <w:pPr>
        <w:widowControl w:val="0"/>
        <w:suppressAutoHyphens/>
        <w:autoSpaceDE w:val="0"/>
        <w:autoSpaceDN w:val="0"/>
        <w:adjustRightInd w:val="0"/>
        <w:rPr>
          <w:color w:val="000000"/>
          <w:sz w:val="24"/>
          <w:szCs w:val="22"/>
        </w:rPr>
      </w:pPr>
    </w:p>
    <w:p w14:paraId="616CCE8E" w14:textId="043A589F" w:rsidR="00DE7C88" w:rsidRPr="00C76FED" w:rsidRDefault="001F173B" w:rsidP="00C76FED">
      <w:pPr>
        <w:keepLines/>
        <w:suppressAutoHyphens/>
        <w:autoSpaceDE w:val="0"/>
        <w:autoSpaceDN w:val="0"/>
        <w:adjustRightInd w:val="0"/>
        <w:rPr>
          <w:color w:val="000000"/>
          <w:sz w:val="24"/>
          <w:szCs w:val="22"/>
        </w:rPr>
      </w:pPr>
      <w:r>
        <w:rPr>
          <w:color w:val="000000"/>
          <w:sz w:val="24"/>
          <w:szCs w:val="22"/>
        </w:rPr>
        <w:t>12</w:t>
      </w:r>
      <w:r w:rsidR="00DE7C88" w:rsidRPr="00C76FED">
        <w:rPr>
          <w:color w:val="000000"/>
          <w:sz w:val="24"/>
          <w:szCs w:val="22"/>
        </w:rPr>
        <w:t>. The nurse is participating on an organization’s quality improvement committee. On which rule of quality healthcare should the committee focus? (Select all that apply.)</w:t>
      </w:r>
    </w:p>
    <w:p w14:paraId="263D15C6" w14:textId="77777777" w:rsidR="00DE7C88" w:rsidRPr="00C76FED" w:rsidRDefault="00DE7C88" w:rsidP="00C76FED">
      <w:pPr>
        <w:keepLines/>
        <w:suppressAutoHyphens/>
        <w:autoSpaceDE w:val="0"/>
        <w:autoSpaceDN w:val="0"/>
        <w:adjustRightInd w:val="0"/>
        <w:rPr>
          <w:color w:val="000000"/>
          <w:sz w:val="24"/>
          <w:szCs w:val="22"/>
        </w:rPr>
      </w:pPr>
    </w:p>
    <w:p w14:paraId="10790DE5"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1. Waste is continuously decreased. </w:t>
      </w:r>
    </w:p>
    <w:p w14:paraId="0F16D02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Personal safety is the </w:t>
      </w:r>
      <w:proofErr w:type="gramStart"/>
      <w:r w:rsidRPr="00C76FED">
        <w:rPr>
          <w:color w:val="000000"/>
          <w:sz w:val="24"/>
          <w:szCs w:val="22"/>
        </w:rPr>
        <w:t>first priority</w:t>
      </w:r>
      <w:proofErr w:type="gramEnd"/>
      <w:r w:rsidRPr="00C76FED">
        <w:rPr>
          <w:color w:val="000000"/>
          <w:sz w:val="24"/>
          <w:szCs w:val="22"/>
        </w:rPr>
        <w:t xml:space="preserve">. </w:t>
      </w:r>
    </w:p>
    <w:p w14:paraId="793D1AD9"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3. The patient is the source of control.</w:t>
      </w:r>
    </w:p>
    <w:p w14:paraId="383BE221"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4. Decision making is evidence-based.</w:t>
      </w:r>
    </w:p>
    <w:p w14:paraId="6C5EEA05" w14:textId="77777777" w:rsidR="00DE7C88" w:rsidRPr="00C76FED" w:rsidRDefault="00DE7C88">
      <w:pPr>
        <w:keepLines/>
        <w:suppressAutoHyphens/>
        <w:autoSpaceDE w:val="0"/>
        <w:autoSpaceDN w:val="0"/>
        <w:adjustRightInd w:val="0"/>
        <w:rPr>
          <w:color w:val="000000"/>
          <w:sz w:val="24"/>
          <w:szCs w:val="22"/>
        </w:rPr>
      </w:pPr>
      <w:r w:rsidRPr="00C76FED">
        <w:rPr>
          <w:color w:val="000000"/>
          <w:sz w:val="24"/>
          <w:szCs w:val="22"/>
        </w:rPr>
        <w:t>5. Cooperation among clinicians is a priority.</w:t>
      </w:r>
    </w:p>
    <w:p w14:paraId="1044C073" w14:textId="77777777" w:rsidR="00DE7C88" w:rsidRPr="00C76FED" w:rsidRDefault="00DE7C88">
      <w:pPr>
        <w:keepLines/>
        <w:suppressAutoHyphens/>
        <w:autoSpaceDE w:val="0"/>
        <w:autoSpaceDN w:val="0"/>
        <w:adjustRightInd w:val="0"/>
        <w:rPr>
          <w:color w:val="000000"/>
          <w:sz w:val="24"/>
          <w:szCs w:val="22"/>
        </w:rPr>
      </w:pPr>
    </w:p>
    <w:p w14:paraId="3897AE5B"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ANS: 1, 3, 4, 5</w:t>
      </w:r>
    </w:p>
    <w:p w14:paraId="2E08A3D7" w14:textId="29A6A043"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10</w:t>
      </w:r>
    </w:p>
    <w:p w14:paraId="1C822D39" w14:textId="77777777" w:rsidR="00DE7C88" w:rsidRPr="00C76FED" w:rsidRDefault="00DE7C88">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DE7C88" w:rsidRPr="00C76FED" w14:paraId="60DFCD4D" w14:textId="77777777" w:rsidTr="00C2687C">
        <w:tc>
          <w:tcPr>
            <w:tcW w:w="480" w:type="dxa"/>
            <w:shd w:val="clear" w:color="auto" w:fill="auto"/>
          </w:tcPr>
          <w:p w14:paraId="490DAD70" w14:textId="77777777" w:rsidR="00DE7C88" w:rsidRPr="00C76FED" w:rsidRDefault="00DE7C88">
            <w:pPr>
              <w:widowControl w:val="0"/>
              <w:suppressAutoHyphens/>
              <w:autoSpaceDE w:val="0"/>
              <w:autoSpaceDN w:val="0"/>
              <w:adjustRightInd w:val="0"/>
              <w:rPr>
                <w:color w:val="000000"/>
                <w:sz w:val="24"/>
                <w:szCs w:val="22"/>
              </w:rPr>
            </w:pPr>
          </w:p>
        </w:tc>
        <w:tc>
          <w:tcPr>
            <w:tcW w:w="8400" w:type="dxa"/>
            <w:shd w:val="clear" w:color="auto" w:fill="auto"/>
          </w:tcPr>
          <w:p w14:paraId="2CC37156" w14:textId="77777777" w:rsidR="00DE7C88" w:rsidRPr="00C76FED" w:rsidRDefault="00DE7C88">
            <w:pPr>
              <w:widowControl w:val="0"/>
              <w:suppressAutoHyphens/>
              <w:autoSpaceDE w:val="0"/>
              <w:autoSpaceDN w:val="0"/>
              <w:adjustRightInd w:val="0"/>
              <w:rPr>
                <w:color w:val="000000"/>
                <w:sz w:val="24"/>
                <w:szCs w:val="22"/>
              </w:rPr>
            </w:pPr>
            <w:r w:rsidRPr="00C76FED">
              <w:rPr>
                <w:color w:val="000000"/>
                <w:sz w:val="24"/>
                <w:szCs w:val="22"/>
              </w:rPr>
              <w:t>Feedback</w:t>
            </w:r>
          </w:p>
        </w:tc>
      </w:tr>
      <w:tr w:rsidR="00DE7C88" w:rsidRPr="00C76FED" w14:paraId="298D0EBB" w14:textId="77777777" w:rsidTr="00C2687C">
        <w:tc>
          <w:tcPr>
            <w:tcW w:w="480" w:type="dxa"/>
            <w:shd w:val="clear" w:color="auto" w:fill="auto"/>
          </w:tcPr>
          <w:p w14:paraId="04D3F3B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523A81A9" w14:textId="77777777" w:rsidR="00DE7C88" w:rsidRPr="00C76FED" w:rsidRDefault="00DE7C88" w:rsidP="00C76FED">
            <w:pPr>
              <w:keepLines/>
              <w:suppressAutoHyphens/>
              <w:autoSpaceDE w:val="0"/>
              <w:autoSpaceDN w:val="0"/>
              <w:adjustRightInd w:val="0"/>
              <w:rPr>
                <w:color w:val="000000"/>
                <w:sz w:val="24"/>
                <w:szCs w:val="2"/>
              </w:rPr>
            </w:pPr>
            <w:r w:rsidRPr="00C76FED">
              <w:rPr>
                <w:color w:val="000000"/>
                <w:sz w:val="24"/>
                <w:szCs w:val="22"/>
              </w:rPr>
              <w:t xml:space="preserve">This is correct. The 2001 report from the IOM, Crossing the Quality Chasm, proposed ten rules for quality healthcare in the 21st century which includes the continuous reduction of waste. </w:t>
            </w:r>
          </w:p>
        </w:tc>
      </w:tr>
      <w:tr w:rsidR="00DE7C88" w:rsidRPr="00C76FED" w14:paraId="5B441AF0" w14:textId="77777777" w:rsidTr="00C2687C">
        <w:tc>
          <w:tcPr>
            <w:tcW w:w="480" w:type="dxa"/>
            <w:shd w:val="clear" w:color="auto" w:fill="auto"/>
          </w:tcPr>
          <w:p w14:paraId="237AE9B6"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3D64B36C"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incorrect. The 2001 report from the IOM, Crossing the Quality Chasm, proposed ten rules for quality healthcare in the 21st century. One of these rules is safety is a system property. Personal safety is not the </w:t>
            </w:r>
            <w:proofErr w:type="gramStart"/>
            <w:r w:rsidRPr="00C76FED">
              <w:rPr>
                <w:color w:val="000000"/>
                <w:sz w:val="24"/>
                <w:szCs w:val="22"/>
              </w:rPr>
              <w:t>first priority</w:t>
            </w:r>
            <w:proofErr w:type="gramEnd"/>
            <w:r w:rsidRPr="00C76FED">
              <w:rPr>
                <w:color w:val="000000"/>
                <w:sz w:val="24"/>
                <w:szCs w:val="22"/>
              </w:rPr>
              <w:t xml:space="preserve"> in quality healthcare. </w:t>
            </w:r>
          </w:p>
        </w:tc>
      </w:tr>
      <w:tr w:rsidR="00DE7C88" w:rsidRPr="00C76FED" w14:paraId="4CF2D15F" w14:textId="77777777" w:rsidTr="00C2687C">
        <w:tc>
          <w:tcPr>
            <w:tcW w:w="480" w:type="dxa"/>
            <w:shd w:val="clear" w:color="auto" w:fill="auto"/>
          </w:tcPr>
          <w:p w14:paraId="5ECA47D2"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11322CF1"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The 2001 report from the IOM, Crossing the Quality Chasm, proposed ten rules for quality healthcare in the 21st century which includes the patient as being the source of control. </w:t>
            </w:r>
          </w:p>
        </w:tc>
      </w:tr>
      <w:tr w:rsidR="00DE7C88" w:rsidRPr="00C76FED" w14:paraId="1727E080" w14:textId="77777777" w:rsidTr="00C2687C">
        <w:tc>
          <w:tcPr>
            <w:tcW w:w="480" w:type="dxa"/>
            <w:shd w:val="clear" w:color="auto" w:fill="auto"/>
          </w:tcPr>
          <w:p w14:paraId="1A570FB7"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1902B008"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The 2001 report from the IOM, Crossing the Quality Chasm, proposed ten rules for quality healthcare in the 21st century which includes evidence-based decision making. </w:t>
            </w:r>
          </w:p>
        </w:tc>
      </w:tr>
      <w:tr w:rsidR="00DE7C88" w:rsidRPr="00C76FED" w14:paraId="717546E3" w14:textId="77777777" w:rsidTr="00C2687C">
        <w:tc>
          <w:tcPr>
            <w:tcW w:w="480" w:type="dxa"/>
            <w:shd w:val="clear" w:color="auto" w:fill="auto"/>
          </w:tcPr>
          <w:p w14:paraId="6FDC4DD0"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5.</w:t>
            </w:r>
          </w:p>
        </w:tc>
        <w:tc>
          <w:tcPr>
            <w:tcW w:w="8400" w:type="dxa"/>
            <w:shd w:val="clear" w:color="auto" w:fill="auto"/>
          </w:tcPr>
          <w:p w14:paraId="71A2110E" w14:textId="77777777" w:rsidR="00DE7C88" w:rsidRPr="00C76FED" w:rsidRDefault="00DE7C88" w:rsidP="00C76FED">
            <w:pPr>
              <w:keepLines/>
              <w:suppressAutoHyphens/>
              <w:autoSpaceDE w:val="0"/>
              <w:autoSpaceDN w:val="0"/>
              <w:adjustRightInd w:val="0"/>
              <w:rPr>
                <w:color w:val="000000"/>
                <w:sz w:val="24"/>
                <w:szCs w:val="22"/>
              </w:rPr>
            </w:pPr>
            <w:r w:rsidRPr="00C76FED">
              <w:rPr>
                <w:color w:val="000000"/>
                <w:sz w:val="24"/>
                <w:szCs w:val="22"/>
              </w:rPr>
              <w:t xml:space="preserve">This is correct. The 2001 report from the IOM, Crossing the Quality Chasm, proposed ten rules for quality healthcare in the 21st century which includes cooperation among clinicians as a priority. </w:t>
            </w:r>
          </w:p>
        </w:tc>
      </w:tr>
    </w:tbl>
    <w:p w14:paraId="3B2D5598" w14:textId="77777777" w:rsidR="00DE7C88" w:rsidRPr="00C76FED" w:rsidRDefault="00DE7C88" w:rsidP="00C76FED">
      <w:pPr>
        <w:widowControl w:val="0"/>
        <w:suppressAutoHyphens/>
        <w:autoSpaceDE w:val="0"/>
        <w:autoSpaceDN w:val="0"/>
        <w:adjustRightInd w:val="0"/>
        <w:rPr>
          <w:color w:val="000000"/>
          <w:sz w:val="24"/>
          <w:szCs w:val="22"/>
        </w:rPr>
      </w:pPr>
    </w:p>
    <w:p w14:paraId="26EA5C4A" w14:textId="77777777" w:rsidR="00DE7C88" w:rsidRDefault="00DE7C88" w:rsidP="00C76FED">
      <w:pPr>
        <w:widowControl w:val="0"/>
        <w:suppressAutoHyphens/>
        <w:autoSpaceDE w:val="0"/>
        <w:autoSpaceDN w:val="0"/>
        <w:adjustRightInd w:val="0"/>
        <w:rPr>
          <w:color w:val="000000"/>
          <w:sz w:val="24"/>
          <w:szCs w:val="2"/>
        </w:rPr>
      </w:pPr>
    </w:p>
    <w:p w14:paraId="4949AEC0" w14:textId="77777777" w:rsidR="00C76FED" w:rsidRPr="00C76FED" w:rsidRDefault="00C76FED" w:rsidP="00C76FED">
      <w:pPr>
        <w:widowControl w:val="0"/>
        <w:suppressAutoHyphens/>
        <w:autoSpaceDE w:val="0"/>
        <w:autoSpaceDN w:val="0"/>
        <w:adjustRightInd w:val="0"/>
        <w:rPr>
          <w:color w:val="000000"/>
          <w:sz w:val="24"/>
          <w:szCs w:val="2"/>
        </w:rPr>
      </w:pPr>
    </w:p>
    <w:p w14:paraId="7CF4BF5E" w14:textId="6EBA6458" w:rsidR="0093159B" w:rsidRPr="00C76FED" w:rsidRDefault="001F173B" w:rsidP="00C76FED">
      <w:pPr>
        <w:keepLines/>
        <w:suppressAutoHyphens/>
        <w:autoSpaceDE w:val="0"/>
        <w:autoSpaceDN w:val="0"/>
        <w:adjustRightInd w:val="0"/>
        <w:rPr>
          <w:color w:val="000000"/>
          <w:sz w:val="24"/>
          <w:szCs w:val="22"/>
        </w:rPr>
      </w:pPr>
      <w:r>
        <w:rPr>
          <w:color w:val="000000"/>
          <w:sz w:val="24"/>
          <w:szCs w:val="22"/>
        </w:rPr>
        <w:t>13</w:t>
      </w:r>
      <w:r w:rsidR="0093159B" w:rsidRPr="00C76FED">
        <w:rPr>
          <w:color w:val="000000"/>
          <w:sz w:val="24"/>
          <w:szCs w:val="22"/>
        </w:rPr>
        <w:t xml:space="preserve">. </w:t>
      </w:r>
      <w:r w:rsidR="00921FFC" w:rsidRPr="00C76FED">
        <w:rPr>
          <w:color w:val="000000"/>
          <w:sz w:val="24"/>
          <w:szCs w:val="22"/>
        </w:rPr>
        <w:t xml:space="preserve">The </w:t>
      </w:r>
      <w:r w:rsidR="00C22451" w:rsidRPr="00C76FED">
        <w:rPr>
          <w:color w:val="000000"/>
          <w:sz w:val="24"/>
          <w:szCs w:val="22"/>
        </w:rPr>
        <w:t>nurse reviews the different courses within a master’s degree in nursing program. Which should the nurse expect to be a core focus of this program? (Select all that apply.)</w:t>
      </w:r>
    </w:p>
    <w:p w14:paraId="545E742E"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469BEC71" w14:textId="4CC70332" w:rsidR="0093159B" w:rsidRPr="00C76FED" w:rsidRDefault="0093159B"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1. </w:t>
      </w:r>
      <w:r w:rsidR="002D04D7" w:rsidRPr="00C76FED">
        <w:rPr>
          <w:color w:val="000000"/>
          <w:sz w:val="24"/>
          <w:szCs w:val="22"/>
        </w:rPr>
        <w:t>Health policy and advocacy</w:t>
      </w:r>
    </w:p>
    <w:p w14:paraId="76067E88" w14:textId="51343A9A" w:rsidR="002D04D7" w:rsidRPr="00C76FED" w:rsidRDefault="002D04D7"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Quality improvement and safety</w:t>
      </w:r>
    </w:p>
    <w:p w14:paraId="66CA7BD2" w14:textId="361E18DB" w:rsidR="0093159B" w:rsidRPr="00C76FED" w:rsidRDefault="002D04D7" w:rsidP="00C76FED">
      <w:pPr>
        <w:keepLines/>
        <w:tabs>
          <w:tab w:val="left" w:pos="409"/>
        </w:tabs>
        <w:suppressAutoHyphens/>
        <w:autoSpaceDE w:val="0"/>
        <w:autoSpaceDN w:val="0"/>
        <w:adjustRightInd w:val="0"/>
        <w:rPr>
          <w:color w:val="000000"/>
          <w:sz w:val="24"/>
          <w:szCs w:val="22"/>
        </w:rPr>
      </w:pPr>
      <w:r w:rsidRPr="00C76FED">
        <w:rPr>
          <w:color w:val="000000"/>
          <w:sz w:val="24"/>
          <w:szCs w:val="22"/>
        </w:rPr>
        <w:lastRenderedPageBreak/>
        <w:t>3</w:t>
      </w:r>
      <w:r w:rsidR="0093159B" w:rsidRPr="00C76FED">
        <w:rPr>
          <w:color w:val="000000"/>
          <w:sz w:val="24"/>
          <w:szCs w:val="22"/>
        </w:rPr>
        <w:t xml:space="preserve">. </w:t>
      </w:r>
      <w:r w:rsidRPr="00C76FED">
        <w:rPr>
          <w:color w:val="000000"/>
          <w:sz w:val="24"/>
          <w:szCs w:val="22"/>
        </w:rPr>
        <w:t>Informatics and healthcare technologies</w:t>
      </w:r>
    </w:p>
    <w:p w14:paraId="0C1888AF" w14:textId="65B36162" w:rsidR="002D04D7" w:rsidRPr="00C76FED" w:rsidRDefault="002D04D7" w:rsidP="00C76FED">
      <w:pPr>
        <w:keepLines/>
        <w:tabs>
          <w:tab w:val="left" w:pos="409"/>
        </w:tabs>
        <w:suppressAutoHyphens/>
        <w:autoSpaceDE w:val="0"/>
        <w:autoSpaceDN w:val="0"/>
        <w:adjustRightInd w:val="0"/>
        <w:rPr>
          <w:color w:val="000000"/>
          <w:sz w:val="24"/>
          <w:szCs w:val="22"/>
        </w:rPr>
      </w:pPr>
      <w:r w:rsidRPr="00C76FED">
        <w:rPr>
          <w:color w:val="000000"/>
          <w:sz w:val="24"/>
          <w:szCs w:val="22"/>
        </w:rPr>
        <w:t>4.</w:t>
      </w:r>
      <w:r w:rsidRPr="00812A48">
        <w:rPr>
          <w:sz w:val="24"/>
        </w:rPr>
        <w:t xml:space="preserve"> </w:t>
      </w:r>
      <w:r w:rsidRPr="00C76FED">
        <w:rPr>
          <w:color w:val="000000"/>
          <w:sz w:val="24"/>
          <w:szCs w:val="22"/>
        </w:rPr>
        <w:t>Scholarship for evidence-based practice</w:t>
      </w:r>
    </w:p>
    <w:p w14:paraId="00FD2027" w14:textId="3BAC5BD5" w:rsidR="0093159B" w:rsidRPr="00C76FED" w:rsidRDefault="002D04D7" w:rsidP="00C76FED">
      <w:pPr>
        <w:keepLines/>
        <w:tabs>
          <w:tab w:val="left" w:pos="409"/>
        </w:tabs>
        <w:suppressAutoHyphens/>
        <w:autoSpaceDE w:val="0"/>
        <w:autoSpaceDN w:val="0"/>
        <w:adjustRightInd w:val="0"/>
        <w:rPr>
          <w:color w:val="000000"/>
          <w:sz w:val="24"/>
          <w:szCs w:val="22"/>
        </w:rPr>
      </w:pPr>
      <w:r w:rsidRPr="00C76FED">
        <w:rPr>
          <w:color w:val="000000"/>
          <w:sz w:val="24"/>
          <w:szCs w:val="22"/>
        </w:rPr>
        <w:t>5</w:t>
      </w:r>
      <w:r w:rsidR="0093159B" w:rsidRPr="00C76FED">
        <w:rPr>
          <w:color w:val="000000"/>
          <w:sz w:val="24"/>
          <w:szCs w:val="22"/>
        </w:rPr>
        <w:t xml:space="preserve">. </w:t>
      </w:r>
      <w:r w:rsidRPr="00C76FED">
        <w:rPr>
          <w:color w:val="000000"/>
          <w:sz w:val="24"/>
          <w:szCs w:val="22"/>
        </w:rPr>
        <w:t>Professionalism and professional values</w:t>
      </w:r>
    </w:p>
    <w:p w14:paraId="38CE0B85" w14:textId="77777777" w:rsidR="0093159B" w:rsidRPr="00C76FED" w:rsidRDefault="0093159B" w:rsidP="00C76FED">
      <w:pPr>
        <w:widowControl w:val="0"/>
        <w:suppressAutoHyphens/>
        <w:autoSpaceDE w:val="0"/>
        <w:autoSpaceDN w:val="0"/>
        <w:adjustRightInd w:val="0"/>
        <w:rPr>
          <w:color w:val="000000"/>
          <w:sz w:val="24"/>
          <w:szCs w:val="22"/>
        </w:rPr>
      </w:pPr>
    </w:p>
    <w:p w14:paraId="539CC8B1" w14:textId="42538C10" w:rsidR="0093159B" w:rsidRPr="00C76FED" w:rsidRDefault="0093159B" w:rsidP="00C76FED">
      <w:pPr>
        <w:widowControl w:val="0"/>
        <w:suppressAutoHyphens/>
        <w:autoSpaceDE w:val="0"/>
        <w:autoSpaceDN w:val="0"/>
        <w:adjustRightInd w:val="0"/>
        <w:rPr>
          <w:color w:val="000000"/>
          <w:sz w:val="24"/>
          <w:szCs w:val="22"/>
        </w:rPr>
      </w:pPr>
      <w:r w:rsidRPr="00C76FED">
        <w:rPr>
          <w:color w:val="000000"/>
          <w:sz w:val="24"/>
          <w:szCs w:val="22"/>
        </w:rPr>
        <w:t xml:space="preserve">ANS: </w:t>
      </w:r>
      <w:r w:rsidR="002D04D7" w:rsidRPr="00C76FED">
        <w:rPr>
          <w:color w:val="000000"/>
          <w:sz w:val="24"/>
          <w:szCs w:val="22"/>
        </w:rPr>
        <w:t>1, 2, 3</w:t>
      </w:r>
    </w:p>
    <w:p w14:paraId="40CC0884" w14:textId="4B8009C9"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2D04D7" w:rsidRPr="00C76FED">
        <w:rPr>
          <w:color w:val="000000"/>
          <w:sz w:val="24"/>
          <w:szCs w:val="22"/>
        </w:rPr>
        <w:t>1</w:t>
      </w:r>
      <w:r w:rsidR="00523566">
        <w:rPr>
          <w:color w:val="000000"/>
          <w:sz w:val="24"/>
          <w:szCs w:val="22"/>
        </w:rPr>
        <w:t>2-13</w:t>
      </w:r>
    </w:p>
    <w:p w14:paraId="6E6F7E1A"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35D764AD" w14:textId="77777777" w:rsidTr="009D0AD4">
        <w:tc>
          <w:tcPr>
            <w:tcW w:w="480" w:type="dxa"/>
            <w:shd w:val="clear" w:color="auto" w:fill="auto"/>
          </w:tcPr>
          <w:p w14:paraId="46459698"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76AF1577"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584CD77E" w14:textId="77777777" w:rsidTr="009D0AD4">
        <w:tc>
          <w:tcPr>
            <w:tcW w:w="480" w:type="dxa"/>
            <w:shd w:val="clear" w:color="auto" w:fill="auto"/>
          </w:tcPr>
          <w:p w14:paraId="233E10C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1F1734AF" w14:textId="066818C2" w:rsidR="0093159B" w:rsidRPr="00C76FED" w:rsidRDefault="002D04D7" w:rsidP="00C76FED">
            <w:pPr>
              <w:keepLines/>
              <w:suppressAutoHyphens/>
              <w:autoSpaceDE w:val="0"/>
              <w:autoSpaceDN w:val="0"/>
              <w:adjustRightInd w:val="0"/>
              <w:rPr>
                <w:color w:val="000000"/>
                <w:sz w:val="24"/>
                <w:szCs w:val="2"/>
              </w:rPr>
            </w:pPr>
            <w:r w:rsidRPr="00C76FED">
              <w:rPr>
                <w:color w:val="000000"/>
                <w:sz w:val="24"/>
                <w:szCs w:val="2"/>
              </w:rPr>
              <w:t xml:space="preserve">This is correct. Health policy and advocacy is identified as an essential of a master’s education in nursing. </w:t>
            </w:r>
          </w:p>
        </w:tc>
      </w:tr>
      <w:tr w:rsidR="0093159B" w:rsidRPr="00C76FED" w14:paraId="18596A4B" w14:textId="77777777" w:rsidTr="009D0AD4">
        <w:tc>
          <w:tcPr>
            <w:tcW w:w="480" w:type="dxa"/>
            <w:shd w:val="clear" w:color="auto" w:fill="auto"/>
          </w:tcPr>
          <w:p w14:paraId="16F3E646"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25D5DBAE" w14:textId="31359BAF" w:rsidR="0093159B" w:rsidRPr="00C76FED" w:rsidRDefault="002D04D7" w:rsidP="00C76FED">
            <w:pPr>
              <w:keepLines/>
              <w:suppressAutoHyphens/>
              <w:autoSpaceDE w:val="0"/>
              <w:autoSpaceDN w:val="0"/>
              <w:adjustRightInd w:val="0"/>
              <w:rPr>
                <w:color w:val="000000"/>
                <w:sz w:val="24"/>
                <w:szCs w:val="22"/>
              </w:rPr>
            </w:pPr>
            <w:r w:rsidRPr="00C76FED">
              <w:rPr>
                <w:color w:val="000000"/>
                <w:sz w:val="24"/>
                <w:szCs w:val="2"/>
              </w:rPr>
              <w:t>This is correct. Quality improvement and safety is identified as an essential of a master’s education in nursing.</w:t>
            </w:r>
          </w:p>
        </w:tc>
      </w:tr>
      <w:tr w:rsidR="0093159B" w:rsidRPr="00C76FED" w14:paraId="05E78FCD" w14:textId="77777777" w:rsidTr="009D0AD4">
        <w:tc>
          <w:tcPr>
            <w:tcW w:w="480" w:type="dxa"/>
            <w:shd w:val="clear" w:color="auto" w:fill="auto"/>
          </w:tcPr>
          <w:p w14:paraId="394F8F0C"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3C2F83FF" w14:textId="003C3AA7" w:rsidR="0093159B" w:rsidRPr="00C76FED" w:rsidRDefault="002D04D7" w:rsidP="00C76FED">
            <w:pPr>
              <w:keepLines/>
              <w:suppressAutoHyphens/>
              <w:autoSpaceDE w:val="0"/>
              <w:autoSpaceDN w:val="0"/>
              <w:adjustRightInd w:val="0"/>
              <w:rPr>
                <w:color w:val="000000"/>
                <w:sz w:val="24"/>
                <w:szCs w:val="22"/>
              </w:rPr>
            </w:pPr>
            <w:r w:rsidRPr="00C76FED">
              <w:rPr>
                <w:color w:val="000000"/>
                <w:sz w:val="24"/>
                <w:szCs w:val="2"/>
              </w:rPr>
              <w:t>This is correct. Informatics and healthcare technologies is identified as an essential of a master’s education in nursing.</w:t>
            </w:r>
          </w:p>
        </w:tc>
      </w:tr>
      <w:tr w:rsidR="0093159B" w:rsidRPr="00C76FED" w14:paraId="1DE5D0E9" w14:textId="77777777" w:rsidTr="009D0AD4">
        <w:tc>
          <w:tcPr>
            <w:tcW w:w="480" w:type="dxa"/>
            <w:shd w:val="clear" w:color="auto" w:fill="auto"/>
          </w:tcPr>
          <w:p w14:paraId="1F846DDD"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36776837" w14:textId="18667FDC" w:rsidR="0093159B" w:rsidRPr="00C76FED" w:rsidRDefault="002D04D7" w:rsidP="00C76FED">
            <w:pPr>
              <w:keepLines/>
              <w:suppressAutoHyphens/>
              <w:autoSpaceDE w:val="0"/>
              <w:autoSpaceDN w:val="0"/>
              <w:adjustRightInd w:val="0"/>
              <w:rPr>
                <w:color w:val="000000"/>
                <w:sz w:val="24"/>
                <w:szCs w:val="22"/>
              </w:rPr>
            </w:pPr>
            <w:r w:rsidRPr="00C76FED">
              <w:rPr>
                <w:color w:val="000000"/>
                <w:sz w:val="24"/>
                <w:szCs w:val="22"/>
              </w:rPr>
              <w:t>This is incorrect. Scholarship for evidence-based practice is identified as an essential of baccalaureate education for professional nursing practice.</w:t>
            </w:r>
          </w:p>
        </w:tc>
      </w:tr>
      <w:tr w:rsidR="00C22451" w:rsidRPr="00C76FED" w14:paraId="67BC87EA" w14:textId="77777777" w:rsidTr="009D0AD4">
        <w:tc>
          <w:tcPr>
            <w:tcW w:w="480" w:type="dxa"/>
            <w:shd w:val="clear" w:color="auto" w:fill="auto"/>
          </w:tcPr>
          <w:p w14:paraId="27B1A9FC" w14:textId="4376114D" w:rsidR="00C22451" w:rsidRPr="00C76FED" w:rsidRDefault="00C22451" w:rsidP="00C76FED">
            <w:pPr>
              <w:keepLines/>
              <w:suppressAutoHyphens/>
              <w:autoSpaceDE w:val="0"/>
              <w:autoSpaceDN w:val="0"/>
              <w:adjustRightInd w:val="0"/>
              <w:rPr>
                <w:color w:val="000000"/>
                <w:sz w:val="24"/>
                <w:szCs w:val="22"/>
              </w:rPr>
            </w:pPr>
            <w:r w:rsidRPr="00C76FED">
              <w:rPr>
                <w:color w:val="000000"/>
                <w:sz w:val="24"/>
                <w:szCs w:val="22"/>
              </w:rPr>
              <w:t xml:space="preserve">5. </w:t>
            </w:r>
          </w:p>
        </w:tc>
        <w:tc>
          <w:tcPr>
            <w:tcW w:w="8400" w:type="dxa"/>
            <w:shd w:val="clear" w:color="auto" w:fill="auto"/>
          </w:tcPr>
          <w:p w14:paraId="65D2EC35" w14:textId="456E641C" w:rsidR="00C22451" w:rsidRPr="00C76FED" w:rsidRDefault="002D04D7" w:rsidP="00C76FED">
            <w:pPr>
              <w:keepLines/>
              <w:suppressAutoHyphens/>
              <w:autoSpaceDE w:val="0"/>
              <w:autoSpaceDN w:val="0"/>
              <w:adjustRightInd w:val="0"/>
              <w:rPr>
                <w:color w:val="000000"/>
                <w:sz w:val="24"/>
                <w:szCs w:val="22"/>
              </w:rPr>
            </w:pPr>
            <w:r w:rsidRPr="00C76FED">
              <w:rPr>
                <w:color w:val="000000"/>
                <w:sz w:val="24"/>
                <w:szCs w:val="22"/>
              </w:rPr>
              <w:t xml:space="preserve">This is incorrect. Professionalism and professional values </w:t>
            </w:r>
            <w:proofErr w:type="gramStart"/>
            <w:r w:rsidRPr="00C76FED">
              <w:rPr>
                <w:color w:val="000000"/>
                <w:sz w:val="24"/>
                <w:szCs w:val="22"/>
              </w:rPr>
              <w:t>is</w:t>
            </w:r>
            <w:proofErr w:type="gramEnd"/>
            <w:r w:rsidRPr="00C76FED">
              <w:rPr>
                <w:color w:val="000000"/>
                <w:sz w:val="24"/>
                <w:szCs w:val="22"/>
              </w:rPr>
              <w:t xml:space="preserve"> identified as an essential of baccalaureate education for professional nursing practice.</w:t>
            </w:r>
          </w:p>
        </w:tc>
      </w:tr>
    </w:tbl>
    <w:p w14:paraId="148C46B3" w14:textId="77777777" w:rsidR="0093159B" w:rsidRPr="00C76FED" w:rsidRDefault="0093159B" w:rsidP="00C76FED">
      <w:pPr>
        <w:widowControl w:val="0"/>
        <w:suppressAutoHyphens/>
        <w:autoSpaceDE w:val="0"/>
        <w:autoSpaceDN w:val="0"/>
        <w:adjustRightInd w:val="0"/>
        <w:rPr>
          <w:color w:val="000000"/>
          <w:sz w:val="24"/>
          <w:szCs w:val="22"/>
        </w:rPr>
      </w:pPr>
    </w:p>
    <w:p w14:paraId="2AC1E613" w14:textId="77777777" w:rsidR="00C76FED" w:rsidRPr="00C76FED" w:rsidRDefault="00C76FED" w:rsidP="00C76FED">
      <w:pPr>
        <w:widowControl w:val="0"/>
        <w:suppressAutoHyphens/>
        <w:autoSpaceDE w:val="0"/>
        <w:autoSpaceDN w:val="0"/>
        <w:adjustRightInd w:val="0"/>
        <w:rPr>
          <w:color w:val="000000"/>
          <w:sz w:val="24"/>
          <w:szCs w:val="22"/>
        </w:rPr>
      </w:pPr>
    </w:p>
    <w:p w14:paraId="72461CB6" w14:textId="77777777" w:rsidR="0093159B" w:rsidRPr="00C76FED" w:rsidRDefault="0093159B" w:rsidP="00C76FED">
      <w:pPr>
        <w:widowControl w:val="0"/>
        <w:suppressAutoHyphens/>
        <w:autoSpaceDE w:val="0"/>
        <w:autoSpaceDN w:val="0"/>
        <w:adjustRightInd w:val="0"/>
        <w:rPr>
          <w:color w:val="000000"/>
          <w:sz w:val="24"/>
          <w:szCs w:val="22"/>
        </w:rPr>
      </w:pPr>
    </w:p>
    <w:p w14:paraId="498959BE" w14:textId="3356EBFA" w:rsidR="0093159B" w:rsidRPr="00C76FED" w:rsidRDefault="001F173B" w:rsidP="00C76FED">
      <w:pPr>
        <w:keepLines/>
        <w:suppressAutoHyphens/>
        <w:autoSpaceDE w:val="0"/>
        <w:autoSpaceDN w:val="0"/>
        <w:adjustRightInd w:val="0"/>
        <w:rPr>
          <w:color w:val="000000"/>
          <w:sz w:val="24"/>
          <w:szCs w:val="22"/>
        </w:rPr>
      </w:pPr>
      <w:r>
        <w:rPr>
          <w:color w:val="000000"/>
          <w:sz w:val="24"/>
          <w:szCs w:val="22"/>
        </w:rPr>
        <w:t>14</w:t>
      </w:r>
      <w:r w:rsidR="0093159B" w:rsidRPr="00C76FED">
        <w:rPr>
          <w:color w:val="000000"/>
          <w:sz w:val="24"/>
          <w:szCs w:val="22"/>
        </w:rPr>
        <w:t xml:space="preserve">. </w:t>
      </w:r>
      <w:r w:rsidR="002A0AF2" w:rsidRPr="00C76FED">
        <w:rPr>
          <w:color w:val="000000"/>
          <w:sz w:val="24"/>
          <w:szCs w:val="22"/>
        </w:rPr>
        <w:t>The nurse enrolls in a bacca</w:t>
      </w:r>
      <w:r w:rsidR="006A496E" w:rsidRPr="00C76FED">
        <w:rPr>
          <w:color w:val="000000"/>
          <w:sz w:val="24"/>
          <w:szCs w:val="22"/>
        </w:rPr>
        <w:t>laureate nursing course that focuses on clinical prevention and population health. What should the nurse expect to do to learn the information? (Select all that apply.)</w:t>
      </w:r>
    </w:p>
    <w:p w14:paraId="3544B354"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27A0672C" w14:textId="276200ED" w:rsidR="0093159B" w:rsidRPr="00C76FED" w:rsidRDefault="0093159B" w:rsidP="00C76FED">
      <w:pPr>
        <w:keepLines/>
        <w:tabs>
          <w:tab w:val="left" w:pos="409"/>
        </w:tabs>
        <w:suppressAutoHyphens/>
        <w:autoSpaceDE w:val="0"/>
        <w:autoSpaceDN w:val="0"/>
        <w:adjustRightInd w:val="0"/>
        <w:rPr>
          <w:color w:val="000000"/>
          <w:sz w:val="24"/>
          <w:szCs w:val="22"/>
        </w:rPr>
      </w:pPr>
      <w:r w:rsidRPr="00C76FED">
        <w:rPr>
          <w:color w:val="000000"/>
          <w:sz w:val="24"/>
          <w:szCs w:val="22"/>
        </w:rPr>
        <w:t xml:space="preserve">1. </w:t>
      </w:r>
      <w:r w:rsidR="006A496E" w:rsidRPr="00C76FED">
        <w:rPr>
          <w:color w:val="000000"/>
          <w:sz w:val="24"/>
          <w:szCs w:val="22"/>
        </w:rPr>
        <w:t>Recall the information</w:t>
      </w:r>
    </w:p>
    <w:p w14:paraId="73DCA21A" w14:textId="204FC030" w:rsidR="00E0551E" w:rsidRPr="00C76FED" w:rsidRDefault="00E0551E"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Critically analyze the information</w:t>
      </w:r>
    </w:p>
    <w:p w14:paraId="68381F54" w14:textId="653D8F91" w:rsidR="00E0551E" w:rsidRPr="00C76FED" w:rsidRDefault="00E0551E" w:rsidP="00C76FED">
      <w:pPr>
        <w:keepLines/>
        <w:tabs>
          <w:tab w:val="left" w:pos="409"/>
        </w:tabs>
        <w:suppressAutoHyphens/>
        <w:autoSpaceDE w:val="0"/>
        <w:autoSpaceDN w:val="0"/>
        <w:adjustRightInd w:val="0"/>
        <w:rPr>
          <w:color w:val="000000"/>
          <w:sz w:val="24"/>
          <w:szCs w:val="22"/>
        </w:rPr>
      </w:pPr>
      <w:r w:rsidRPr="00C76FED">
        <w:rPr>
          <w:color w:val="000000"/>
          <w:sz w:val="24"/>
          <w:szCs w:val="22"/>
        </w:rPr>
        <w:t>3. Determine if the information is ethical</w:t>
      </w:r>
    </w:p>
    <w:p w14:paraId="4FA2CBAA" w14:textId="5E462DF1" w:rsidR="0093159B" w:rsidRPr="00C76FED" w:rsidRDefault="00E0551E" w:rsidP="00C76FED">
      <w:pPr>
        <w:keepLines/>
        <w:tabs>
          <w:tab w:val="left" w:pos="409"/>
        </w:tabs>
        <w:suppressAutoHyphens/>
        <w:autoSpaceDE w:val="0"/>
        <w:autoSpaceDN w:val="0"/>
        <w:adjustRightInd w:val="0"/>
        <w:rPr>
          <w:color w:val="000000"/>
          <w:sz w:val="24"/>
          <w:szCs w:val="22"/>
        </w:rPr>
      </w:pPr>
      <w:r w:rsidRPr="00C76FED">
        <w:rPr>
          <w:color w:val="000000"/>
          <w:sz w:val="24"/>
          <w:szCs w:val="22"/>
        </w:rPr>
        <w:t>4</w:t>
      </w:r>
      <w:r w:rsidR="0093159B" w:rsidRPr="00C76FED">
        <w:rPr>
          <w:color w:val="000000"/>
          <w:sz w:val="24"/>
          <w:szCs w:val="22"/>
        </w:rPr>
        <w:t xml:space="preserve">. </w:t>
      </w:r>
      <w:r w:rsidR="006A496E" w:rsidRPr="00C76FED">
        <w:rPr>
          <w:color w:val="000000"/>
          <w:sz w:val="24"/>
          <w:szCs w:val="22"/>
        </w:rPr>
        <w:t>Use the information in a similar situation</w:t>
      </w:r>
    </w:p>
    <w:p w14:paraId="4286A453" w14:textId="29F5A614" w:rsidR="006A496E" w:rsidRPr="00C76FED" w:rsidRDefault="00E0551E" w:rsidP="00C76FED">
      <w:pPr>
        <w:keepLines/>
        <w:tabs>
          <w:tab w:val="left" w:pos="409"/>
        </w:tabs>
        <w:suppressAutoHyphens/>
        <w:autoSpaceDE w:val="0"/>
        <w:autoSpaceDN w:val="0"/>
        <w:adjustRightInd w:val="0"/>
        <w:rPr>
          <w:color w:val="000000"/>
          <w:sz w:val="24"/>
          <w:szCs w:val="22"/>
        </w:rPr>
      </w:pPr>
      <w:r w:rsidRPr="00C76FED">
        <w:rPr>
          <w:color w:val="000000"/>
          <w:sz w:val="24"/>
          <w:szCs w:val="22"/>
        </w:rPr>
        <w:t>5</w:t>
      </w:r>
      <w:r w:rsidR="0093159B" w:rsidRPr="00C76FED">
        <w:rPr>
          <w:color w:val="000000"/>
          <w:sz w:val="24"/>
          <w:szCs w:val="22"/>
        </w:rPr>
        <w:t>.</w:t>
      </w:r>
      <w:r w:rsidR="006A496E" w:rsidRPr="00C76FED">
        <w:rPr>
          <w:color w:val="000000"/>
          <w:sz w:val="24"/>
          <w:szCs w:val="22"/>
        </w:rPr>
        <w:t xml:space="preserve"> Incorporate the information into the value system</w:t>
      </w:r>
    </w:p>
    <w:p w14:paraId="1385A54A" w14:textId="77777777" w:rsidR="0093159B" w:rsidRPr="00C76FED" w:rsidRDefault="0093159B" w:rsidP="00C76FED">
      <w:pPr>
        <w:widowControl w:val="0"/>
        <w:suppressAutoHyphens/>
        <w:autoSpaceDE w:val="0"/>
        <w:autoSpaceDN w:val="0"/>
        <w:adjustRightInd w:val="0"/>
        <w:rPr>
          <w:color w:val="000000"/>
          <w:sz w:val="24"/>
          <w:szCs w:val="22"/>
        </w:rPr>
      </w:pPr>
    </w:p>
    <w:p w14:paraId="0922D477" w14:textId="2F81855B"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ANS: </w:t>
      </w:r>
      <w:r w:rsidR="00E0551E" w:rsidRPr="00C76FED">
        <w:rPr>
          <w:color w:val="000000"/>
          <w:sz w:val="24"/>
          <w:szCs w:val="22"/>
        </w:rPr>
        <w:t>1, 2, 4, 5</w:t>
      </w:r>
    </w:p>
    <w:p w14:paraId="183D7EC6" w14:textId="223E389B"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13</w:t>
      </w:r>
    </w:p>
    <w:p w14:paraId="0A35257C"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467486D6" w14:textId="77777777" w:rsidTr="009D0AD4">
        <w:tc>
          <w:tcPr>
            <w:tcW w:w="480" w:type="dxa"/>
            <w:shd w:val="clear" w:color="auto" w:fill="auto"/>
          </w:tcPr>
          <w:p w14:paraId="33EBB853"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750B1D6B"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11CB5973" w14:textId="77777777" w:rsidTr="009D0AD4">
        <w:tc>
          <w:tcPr>
            <w:tcW w:w="480" w:type="dxa"/>
            <w:shd w:val="clear" w:color="auto" w:fill="auto"/>
          </w:tcPr>
          <w:p w14:paraId="7F65880B"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7521190F" w14:textId="2C16FF75" w:rsidR="0093159B" w:rsidRPr="00C76FED" w:rsidRDefault="007609A0" w:rsidP="00C76FED">
            <w:pPr>
              <w:keepLines/>
              <w:suppressAutoHyphens/>
              <w:autoSpaceDE w:val="0"/>
              <w:autoSpaceDN w:val="0"/>
              <w:adjustRightInd w:val="0"/>
              <w:rPr>
                <w:color w:val="000000"/>
                <w:sz w:val="24"/>
                <w:szCs w:val="2"/>
              </w:rPr>
            </w:pPr>
            <w:r w:rsidRPr="00C76FED">
              <w:rPr>
                <w:color w:val="000000"/>
                <w:sz w:val="24"/>
                <w:szCs w:val="2"/>
              </w:rPr>
              <w:t xml:space="preserve">This is correct. Learning is the perception and assimilation of the information presented. Learning leads to knowledge and includes recalling the information. </w:t>
            </w:r>
          </w:p>
        </w:tc>
      </w:tr>
      <w:tr w:rsidR="0093159B" w:rsidRPr="00C76FED" w14:paraId="6447D1BA" w14:textId="77777777" w:rsidTr="009D0AD4">
        <w:tc>
          <w:tcPr>
            <w:tcW w:w="480" w:type="dxa"/>
            <w:shd w:val="clear" w:color="auto" w:fill="auto"/>
          </w:tcPr>
          <w:p w14:paraId="41335423"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692FA7DE" w14:textId="63CCAF61" w:rsidR="0093159B" w:rsidRPr="00C76FED" w:rsidRDefault="007609A0" w:rsidP="00C76FED">
            <w:pPr>
              <w:keepLines/>
              <w:suppressAutoHyphens/>
              <w:autoSpaceDE w:val="0"/>
              <w:autoSpaceDN w:val="0"/>
              <w:adjustRightInd w:val="0"/>
              <w:rPr>
                <w:color w:val="000000"/>
                <w:sz w:val="24"/>
                <w:szCs w:val="22"/>
              </w:rPr>
            </w:pPr>
            <w:r w:rsidRPr="00C76FED">
              <w:rPr>
                <w:color w:val="000000"/>
                <w:sz w:val="24"/>
                <w:szCs w:val="2"/>
              </w:rPr>
              <w:t>This is correct. Learning is the perception and assimilation of the information presented. Learning leads to knowledge and includes critically analyzing the information.</w:t>
            </w:r>
          </w:p>
        </w:tc>
      </w:tr>
      <w:tr w:rsidR="0093159B" w:rsidRPr="00C76FED" w14:paraId="39CF4959" w14:textId="77777777" w:rsidTr="009D0AD4">
        <w:tc>
          <w:tcPr>
            <w:tcW w:w="480" w:type="dxa"/>
            <w:shd w:val="clear" w:color="auto" w:fill="auto"/>
          </w:tcPr>
          <w:p w14:paraId="3245C3DB"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397788FE" w14:textId="46DE33DA" w:rsidR="0093159B" w:rsidRPr="00C76FED" w:rsidRDefault="007609A0" w:rsidP="00C76FED">
            <w:pPr>
              <w:keepLines/>
              <w:suppressAutoHyphens/>
              <w:autoSpaceDE w:val="0"/>
              <w:autoSpaceDN w:val="0"/>
              <w:adjustRightInd w:val="0"/>
              <w:rPr>
                <w:color w:val="000000"/>
                <w:sz w:val="24"/>
                <w:szCs w:val="22"/>
              </w:rPr>
            </w:pPr>
            <w:r w:rsidRPr="00C76FED">
              <w:rPr>
                <w:color w:val="000000"/>
                <w:sz w:val="24"/>
                <w:szCs w:val="22"/>
              </w:rPr>
              <w:t xml:space="preserve">This is incorrect. Learning is the perception and assimilation of the information presented. Learning does not include determining if the information is ethical. </w:t>
            </w:r>
          </w:p>
        </w:tc>
      </w:tr>
      <w:tr w:rsidR="0093159B" w:rsidRPr="00C76FED" w14:paraId="7766D671" w14:textId="77777777" w:rsidTr="009D0AD4">
        <w:tc>
          <w:tcPr>
            <w:tcW w:w="480" w:type="dxa"/>
            <w:shd w:val="clear" w:color="auto" w:fill="auto"/>
          </w:tcPr>
          <w:p w14:paraId="603DA356"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37B00970" w14:textId="4B9630D7" w:rsidR="0093159B" w:rsidRPr="00C76FED" w:rsidRDefault="007609A0" w:rsidP="00C76FED">
            <w:pPr>
              <w:keepLines/>
              <w:suppressAutoHyphens/>
              <w:autoSpaceDE w:val="0"/>
              <w:autoSpaceDN w:val="0"/>
              <w:adjustRightInd w:val="0"/>
              <w:rPr>
                <w:color w:val="000000"/>
                <w:sz w:val="24"/>
                <w:szCs w:val="22"/>
              </w:rPr>
            </w:pPr>
            <w:r w:rsidRPr="00C76FED">
              <w:rPr>
                <w:color w:val="000000"/>
                <w:sz w:val="24"/>
                <w:szCs w:val="2"/>
              </w:rPr>
              <w:t xml:space="preserve">This is correct. Learning is the perception and assimilation of the information presented. Learning leads to knowledge and includes using the information in a similar situation. </w:t>
            </w:r>
          </w:p>
        </w:tc>
      </w:tr>
      <w:tr w:rsidR="006A496E" w:rsidRPr="00C76FED" w14:paraId="3BC0567F" w14:textId="77777777" w:rsidTr="009D0AD4">
        <w:tc>
          <w:tcPr>
            <w:tcW w:w="480" w:type="dxa"/>
            <w:shd w:val="clear" w:color="auto" w:fill="auto"/>
          </w:tcPr>
          <w:p w14:paraId="17136E11" w14:textId="72B5F969" w:rsidR="006A496E" w:rsidRPr="00C76FED" w:rsidRDefault="006A496E" w:rsidP="00C76FED">
            <w:pPr>
              <w:keepLines/>
              <w:suppressAutoHyphens/>
              <w:autoSpaceDE w:val="0"/>
              <w:autoSpaceDN w:val="0"/>
              <w:adjustRightInd w:val="0"/>
              <w:rPr>
                <w:color w:val="000000"/>
                <w:sz w:val="24"/>
                <w:szCs w:val="22"/>
              </w:rPr>
            </w:pPr>
            <w:r w:rsidRPr="00C76FED">
              <w:rPr>
                <w:color w:val="000000"/>
                <w:sz w:val="24"/>
                <w:szCs w:val="22"/>
              </w:rPr>
              <w:t>5.</w:t>
            </w:r>
          </w:p>
        </w:tc>
        <w:tc>
          <w:tcPr>
            <w:tcW w:w="8400" w:type="dxa"/>
            <w:shd w:val="clear" w:color="auto" w:fill="auto"/>
          </w:tcPr>
          <w:p w14:paraId="5F72374C" w14:textId="2E6273C9" w:rsidR="006A496E" w:rsidRPr="00C76FED" w:rsidRDefault="007609A0" w:rsidP="00C76FED">
            <w:pPr>
              <w:keepLines/>
              <w:suppressAutoHyphens/>
              <w:autoSpaceDE w:val="0"/>
              <w:autoSpaceDN w:val="0"/>
              <w:adjustRightInd w:val="0"/>
              <w:rPr>
                <w:color w:val="000000"/>
                <w:sz w:val="24"/>
                <w:szCs w:val="22"/>
              </w:rPr>
            </w:pPr>
            <w:r w:rsidRPr="00C76FED">
              <w:rPr>
                <w:color w:val="000000"/>
                <w:sz w:val="24"/>
                <w:szCs w:val="2"/>
              </w:rPr>
              <w:t xml:space="preserve">This is correct. Learning is the perception and assimilation of the information </w:t>
            </w:r>
            <w:r w:rsidRPr="00C76FED">
              <w:rPr>
                <w:color w:val="000000"/>
                <w:sz w:val="24"/>
                <w:szCs w:val="2"/>
              </w:rPr>
              <w:lastRenderedPageBreak/>
              <w:t xml:space="preserve">presented. Learning leads to knowledge and includes incorporating the information into the value system. </w:t>
            </w:r>
          </w:p>
        </w:tc>
      </w:tr>
    </w:tbl>
    <w:p w14:paraId="3F3D9534" w14:textId="77777777" w:rsidR="0093159B" w:rsidRPr="00C76FED" w:rsidRDefault="0093159B" w:rsidP="00C76FED">
      <w:pPr>
        <w:widowControl w:val="0"/>
        <w:suppressAutoHyphens/>
        <w:autoSpaceDE w:val="0"/>
        <w:autoSpaceDN w:val="0"/>
        <w:adjustRightInd w:val="0"/>
        <w:rPr>
          <w:color w:val="000000"/>
          <w:sz w:val="24"/>
          <w:szCs w:val="22"/>
        </w:rPr>
      </w:pPr>
    </w:p>
    <w:p w14:paraId="3891B1F3" w14:textId="77777777" w:rsidR="0093159B" w:rsidRDefault="0093159B" w:rsidP="00C76FED">
      <w:pPr>
        <w:widowControl w:val="0"/>
        <w:suppressAutoHyphens/>
        <w:autoSpaceDE w:val="0"/>
        <w:autoSpaceDN w:val="0"/>
        <w:adjustRightInd w:val="0"/>
        <w:rPr>
          <w:color w:val="000000"/>
          <w:sz w:val="24"/>
          <w:szCs w:val="22"/>
        </w:rPr>
      </w:pPr>
    </w:p>
    <w:p w14:paraId="6BA43713" w14:textId="77777777" w:rsidR="00C76FED" w:rsidRPr="00C76FED" w:rsidRDefault="00C76FED" w:rsidP="00C76FED">
      <w:pPr>
        <w:widowControl w:val="0"/>
        <w:suppressAutoHyphens/>
        <w:autoSpaceDE w:val="0"/>
        <w:autoSpaceDN w:val="0"/>
        <w:adjustRightInd w:val="0"/>
        <w:rPr>
          <w:color w:val="000000"/>
          <w:sz w:val="24"/>
          <w:szCs w:val="22"/>
        </w:rPr>
      </w:pPr>
    </w:p>
    <w:p w14:paraId="2CC829C0" w14:textId="648F915F" w:rsidR="0093159B" w:rsidRPr="00C76FED" w:rsidRDefault="001F173B" w:rsidP="00C76FED">
      <w:pPr>
        <w:keepLines/>
        <w:suppressAutoHyphens/>
        <w:autoSpaceDE w:val="0"/>
        <w:autoSpaceDN w:val="0"/>
        <w:adjustRightInd w:val="0"/>
        <w:rPr>
          <w:color w:val="000000"/>
          <w:sz w:val="24"/>
          <w:szCs w:val="22"/>
        </w:rPr>
      </w:pPr>
      <w:r>
        <w:rPr>
          <w:color w:val="000000"/>
          <w:sz w:val="24"/>
          <w:szCs w:val="22"/>
        </w:rPr>
        <w:t>15</w:t>
      </w:r>
      <w:r w:rsidR="0093159B" w:rsidRPr="00C76FED">
        <w:rPr>
          <w:color w:val="000000"/>
          <w:sz w:val="24"/>
          <w:szCs w:val="22"/>
        </w:rPr>
        <w:t xml:space="preserve">. </w:t>
      </w:r>
      <w:r w:rsidR="005B2B6E" w:rsidRPr="00C76FED">
        <w:rPr>
          <w:color w:val="000000"/>
          <w:sz w:val="24"/>
          <w:szCs w:val="22"/>
        </w:rPr>
        <w:t xml:space="preserve">The nurse </w:t>
      </w:r>
      <w:r w:rsidR="00397170" w:rsidRPr="00C76FED">
        <w:rPr>
          <w:color w:val="000000"/>
          <w:sz w:val="24"/>
          <w:szCs w:val="22"/>
        </w:rPr>
        <w:t xml:space="preserve">plans </w:t>
      </w:r>
      <w:r w:rsidR="005B2B6E" w:rsidRPr="00C76FED">
        <w:rPr>
          <w:color w:val="000000"/>
          <w:sz w:val="24"/>
          <w:szCs w:val="22"/>
        </w:rPr>
        <w:t xml:space="preserve">a learning program </w:t>
      </w:r>
      <w:r w:rsidR="00397170" w:rsidRPr="00C76FED">
        <w:rPr>
          <w:color w:val="000000"/>
          <w:sz w:val="24"/>
          <w:szCs w:val="22"/>
        </w:rPr>
        <w:t>to focus</w:t>
      </w:r>
      <w:r w:rsidR="005B2B6E" w:rsidRPr="00C76FED">
        <w:rPr>
          <w:color w:val="000000"/>
          <w:sz w:val="24"/>
          <w:szCs w:val="22"/>
        </w:rPr>
        <w:t xml:space="preserve"> on the affective domain. </w:t>
      </w:r>
      <w:r w:rsidR="00397170" w:rsidRPr="00C76FED">
        <w:rPr>
          <w:color w:val="000000"/>
          <w:sz w:val="24"/>
          <w:szCs w:val="22"/>
        </w:rPr>
        <w:t>Which characteristic should the nurse measure to determine the effectiveness of this program? (Select all that apply.)</w:t>
      </w:r>
    </w:p>
    <w:p w14:paraId="15F663A0" w14:textId="77777777" w:rsidR="0093159B" w:rsidRPr="00C76FED" w:rsidRDefault="0093159B" w:rsidP="00C76FED">
      <w:pPr>
        <w:keepLines/>
        <w:tabs>
          <w:tab w:val="left" w:pos="409"/>
        </w:tabs>
        <w:suppressAutoHyphens/>
        <w:autoSpaceDE w:val="0"/>
        <w:autoSpaceDN w:val="0"/>
        <w:adjustRightInd w:val="0"/>
        <w:rPr>
          <w:color w:val="000000"/>
          <w:sz w:val="24"/>
          <w:szCs w:val="22"/>
        </w:rPr>
      </w:pPr>
    </w:p>
    <w:p w14:paraId="076637A1" w14:textId="48EE9ABD" w:rsidR="0078273B" w:rsidRPr="00C76FED" w:rsidRDefault="0078273B" w:rsidP="00C76FED">
      <w:pPr>
        <w:keepLines/>
        <w:tabs>
          <w:tab w:val="left" w:pos="409"/>
        </w:tabs>
        <w:suppressAutoHyphens/>
        <w:autoSpaceDE w:val="0"/>
        <w:autoSpaceDN w:val="0"/>
        <w:adjustRightInd w:val="0"/>
        <w:rPr>
          <w:color w:val="000000"/>
          <w:sz w:val="24"/>
          <w:szCs w:val="22"/>
        </w:rPr>
      </w:pPr>
      <w:r w:rsidRPr="00C76FED">
        <w:rPr>
          <w:color w:val="000000"/>
          <w:sz w:val="24"/>
          <w:szCs w:val="22"/>
        </w:rPr>
        <w:t>1. Values</w:t>
      </w:r>
    </w:p>
    <w:p w14:paraId="09D0672F" w14:textId="68AB4EE4" w:rsidR="0078273B" w:rsidRPr="00C76FED" w:rsidRDefault="0078273B" w:rsidP="00C76FED">
      <w:pPr>
        <w:keepLines/>
        <w:tabs>
          <w:tab w:val="left" w:pos="409"/>
        </w:tabs>
        <w:suppressAutoHyphens/>
        <w:autoSpaceDE w:val="0"/>
        <w:autoSpaceDN w:val="0"/>
        <w:adjustRightInd w:val="0"/>
        <w:rPr>
          <w:color w:val="000000"/>
          <w:sz w:val="24"/>
          <w:szCs w:val="22"/>
        </w:rPr>
      </w:pPr>
      <w:r w:rsidRPr="00C76FED">
        <w:rPr>
          <w:color w:val="000000"/>
          <w:sz w:val="24"/>
          <w:szCs w:val="22"/>
        </w:rPr>
        <w:t>2. Feelings</w:t>
      </w:r>
    </w:p>
    <w:p w14:paraId="28589F6F" w14:textId="3E198D3D" w:rsidR="0093159B" w:rsidRPr="00C76FED" w:rsidRDefault="0078273B" w:rsidP="00C76FED">
      <w:pPr>
        <w:keepLines/>
        <w:tabs>
          <w:tab w:val="left" w:pos="409"/>
        </w:tabs>
        <w:suppressAutoHyphens/>
        <w:autoSpaceDE w:val="0"/>
        <w:autoSpaceDN w:val="0"/>
        <w:adjustRightInd w:val="0"/>
        <w:rPr>
          <w:color w:val="000000"/>
          <w:sz w:val="24"/>
          <w:szCs w:val="22"/>
        </w:rPr>
      </w:pPr>
      <w:r w:rsidRPr="00C76FED">
        <w:rPr>
          <w:color w:val="000000"/>
          <w:sz w:val="24"/>
          <w:szCs w:val="22"/>
        </w:rPr>
        <w:t>3</w:t>
      </w:r>
      <w:r w:rsidR="0093159B" w:rsidRPr="00C76FED">
        <w:rPr>
          <w:color w:val="000000"/>
          <w:sz w:val="24"/>
          <w:szCs w:val="22"/>
        </w:rPr>
        <w:t xml:space="preserve">. </w:t>
      </w:r>
      <w:r w:rsidRPr="00C76FED">
        <w:rPr>
          <w:color w:val="000000"/>
          <w:sz w:val="24"/>
          <w:szCs w:val="22"/>
        </w:rPr>
        <w:t>Attitudes</w:t>
      </w:r>
    </w:p>
    <w:p w14:paraId="5FDD249E" w14:textId="34E965D5" w:rsidR="0093159B" w:rsidRPr="00C76FED" w:rsidRDefault="0078273B" w:rsidP="00C76FED">
      <w:pPr>
        <w:keepLines/>
        <w:tabs>
          <w:tab w:val="left" w:pos="409"/>
        </w:tabs>
        <w:suppressAutoHyphens/>
        <w:autoSpaceDE w:val="0"/>
        <w:autoSpaceDN w:val="0"/>
        <w:adjustRightInd w:val="0"/>
        <w:rPr>
          <w:color w:val="000000"/>
          <w:sz w:val="24"/>
          <w:szCs w:val="22"/>
        </w:rPr>
      </w:pPr>
      <w:r w:rsidRPr="00C76FED">
        <w:rPr>
          <w:color w:val="000000"/>
          <w:sz w:val="24"/>
          <w:szCs w:val="22"/>
        </w:rPr>
        <w:t>4</w:t>
      </w:r>
      <w:r w:rsidR="0093159B" w:rsidRPr="00C76FED">
        <w:rPr>
          <w:color w:val="000000"/>
          <w:sz w:val="24"/>
          <w:szCs w:val="22"/>
        </w:rPr>
        <w:t xml:space="preserve">. </w:t>
      </w:r>
      <w:r w:rsidRPr="00C76FED">
        <w:rPr>
          <w:color w:val="000000"/>
          <w:sz w:val="24"/>
          <w:szCs w:val="22"/>
        </w:rPr>
        <w:t>Knowledge</w:t>
      </w:r>
    </w:p>
    <w:p w14:paraId="2DFED3D9" w14:textId="31825705" w:rsidR="0078273B" w:rsidRPr="00C76FED" w:rsidRDefault="0078273B">
      <w:pPr>
        <w:keepLines/>
        <w:tabs>
          <w:tab w:val="left" w:pos="409"/>
        </w:tabs>
        <w:suppressAutoHyphens/>
        <w:autoSpaceDE w:val="0"/>
        <w:autoSpaceDN w:val="0"/>
        <w:adjustRightInd w:val="0"/>
        <w:rPr>
          <w:color w:val="000000"/>
          <w:sz w:val="24"/>
          <w:szCs w:val="22"/>
        </w:rPr>
      </w:pPr>
      <w:r w:rsidRPr="00C76FED">
        <w:rPr>
          <w:color w:val="000000"/>
          <w:sz w:val="24"/>
          <w:szCs w:val="22"/>
        </w:rPr>
        <w:t>5. Thought processes</w:t>
      </w:r>
    </w:p>
    <w:p w14:paraId="41D299F7" w14:textId="77777777" w:rsidR="0093159B" w:rsidRPr="00C76FED" w:rsidRDefault="0093159B">
      <w:pPr>
        <w:widowControl w:val="0"/>
        <w:suppressAutoHyphens/>
        <w:autoSpaceDE w:val="0"/>
        <w:autoSpaceDN w:val="0"/>
        <w:adjustRightInd w:val="0"/>
        <w:rPr>
          <w:color w:val="000000"/>
          <w:sz w:val="24"/>
          <w:szCs w:val="22"/>
        </w:rPr>
      </w:pPr>
    </w:p>
    <w:p w14:paraId="47696708" w14:textId="2A8CEC0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ANS: </w:t>
      </w:r>
      <w:r w:rsidR="0078273B" w:rsidRPr="00C76FED">
        <w:rPr>
          <w:color w:val="000000"/>
          <w:sz w:val="24"/>
          <w:szCs w:val="22"/>
        </w:rPr>
        <w:t>1, 2, 3</w:t>
      </w:r>
    </w:p>
    <w:p w14:paraId="31A270A1" w14:textId="49B3CF88"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 xml:space="preserve">Page: </w:t>
      </w:r>
      <w:r w:rsidR="00523566">
        <w:rPr>
          <w:color w:val="000000"/>
          <w:sz w:val="24"/>
          <w:szCs w:val="22"/>
        </w:rPr>
        <w:t>14</w:t>
      </w:r>
      <w:bookmarkStart w:id="0" w:name="_GoBack"/>
      <w:bookmarkEnd w:id="0"/>
    </w:p>
    <w:p w14:paraId="3FC79858" w14:textId="77777777" w:rsidR="0093159B" w:rsidRPr="00C76FED" w:rsidRDefault="0093159B">
      <w:pPr>
        <w:widowControl w:val="0"/>
        <w:suppressAutoHyphens/>
        <w:autoSpaceDE w:val="0"/>
        <w:autoSpaceDN w:val="0"/>
        <w:adjustRightInd w:val="0"/>
        <w:rPr>
          <w:color w:val="000000"/>
          <w:sz w:val="24"/>
          <w:szCs w:val="22"/>
        </w:rPr>
      </w:pPr>
    </w:p>
    <w:tbl>
      <w:tblPr>
        <w:tblStyle w:val="TableGrid"/>
        <w:tblW w:w="0" w:type="auto"/>
        <w:tblLook w:val="00A0" w:firstRow="1" w:lastRow="0" w:firstColumn="1" w:lastColumn="0" w:noHBand="0" w:noVBand="0"/>
      </w:tblPr>
      <w:tblGrid>
        <w:gridCol w:w="480"/>
        <w:gridCol w:w="8400"/>
      </w:tblGrid>
      <w:tr w:rsidR="0093159B" w:rsidRPr="00C76FED" w14:paraId="4DD5FE94" w14:textId="77777777" w:rsidTr="009D0AD4">
        <w:tc>
          <w:tcPr>
            <w:tcW w:w="480" w:type="dxa"/>
            <w:shd w:val="clear" w:color="auto" w:fill="auto"/>
          </w:tcPr>
          <w:p w14:paraId="672C4939" w14:textId="77777777" w:rsidR="0093159B" w:rsidRPr="00C76FED" w:rsidRDefault="0093159B">
            <w:pPr>
              <w:widowControl w:val="0"/>
              <w:suppressAutoHyphens/>
              <w:autoSpaceDE w:val="0"/>
              <w:autoSpaceDN w:val="0"/>
              <w:adjustRightInd w:val="0"/>
              <w:rPr>
                <w:color w:val="000000"/>
                <w:sz w:val="24"/>
                <w:szCs w:val="22"/>
              </w:rPr>
            </w:pPr>
          </w:p>
        </w:tc>
        <w:tc>
          <w:tcPr>
            <w:tcW w:w="8400" w:type="dxa"/>
            <w:shd w:val="clear" w:color="auto" w:fill="auto"/>
          </w:tcPr>
          <w:p w14:paraId="29020712" w14:textId="77777777" w:rsidR="0093159B" w:rsidRPr="00C76FED" w:rsidRDefault="0093159B">
            <w:pPr>
              <w:widowControl w:val="0"/>
              <w:suppressAutoHyphens/>
              <w:autoSpaceDE w:val="0"/>
              <w:autoSpaceDN w:val="0"/>
              <w:adjustRightInd w:val="0"/>
              <w:rPr>
                <w:color w:val="000000"/>
                <w:sz w:val="24"/>
                <w:szCs w:val="22"/>
              </w:rPr>
            </w:pPr>
            <w:r w:rsidRPr="00C76FED">
              <w:rPr>
                <w:color w:val="000000"/>
                <w:sz w:val="24"/>
                <w:szCs w:val="22"/>
              </w:rPr>
              <w:t>Feedback</w:t>
            </w:r>
          </w:p>
        </w:tc>
      </w:tr>
      <w:tr w:rsidR="0093159B" w:rsidRPr="00C76FED" w14:paraId="2AE6C561" w14:textId="77777777" w:rsidTr="009D0AD4">
        <w:tc>
          <w:tcPr>
            <w:tcW w:w="480" w:type="dxa"/>
            <w:shd w:val="clear" w:color="auto" w:fill="auto"/>
          </w:tcPr>
          <w:p w14:paraId="259440B8"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1.</w:t>
            </w:r>
          </w:p>
        </w:tc>
        <w:tc>
          <w:tcPr>
            <w:tcW w:w="8400" w:type="dxa"/>
            <w:shd w:val="clear" w:color="auto" w:fill="auto"/>
          </w:tcPr>
          <w:p w14:paraId="43839B39" w14:textId="216256C0" w:rsidR="0093159B" w:rsidRPr="00C76FED" w:rsidRDefault="0078273B" w:rsidP="00C76FED">
            <w:pPr>
              <w:keepLines/>
              <w:suppressAutoHyphens/>
              <w:autoSpaceDE w:val="0"/>
              <w:autoSpaceDN w:val="0"/>
              <w:adjustRightInd w:val="0"/>
              <w:rPr>
                <w:color w:val="000000"/>
                <w:sz w:val="24"/>
                <w:szCs w:val="2"/>
              </w:rPr>
            </w:pPr>
            <w:r w:rsidRPr="00C76FED">
              <w:rPr>
                <w:color w:val="000000"/>
                <w:sz w:val="24"/>
                <w:szCs w:val="2"/>
              </w:rPr>
              <w:t xml:space="preserve">This is correct. The affective domain includes the impact of learning on personal values. </w:t>
            </w:r>
          </w:p>
        </w:tc>
      </w:tr>
      <w:tr w:rsidR="0093159B" w:rsidRPr="00C76FED" w14:paraId="064AADAC" w14:textId="77777777" w:rsidTr="009D0AD4">
        <w:tc>
          <w:tcPr>
            <w:tcW w:w="480" w:type="dxa"/>
            <w:shd w:val="clear" w:color="auto" w:fill="auto"/>
          </w:tcPr>
          <w:p w14:paraId="722EF4C0"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 xml:space="preserve">2. </w:t>
            </w:r>
          </w:p>
        </w:tc>
        <w:tc>
          <w:tcPr>
            <w:tcW w:w="8400" w:type="dxa"/>
            <w:shd w:val="clear" w:color="auto" w:fill="auto"/>
          </w:tcPr>
          <w:p w14:paraId="0E7053C7" w14:textId="2D3C730D" w:rsidR="0093159B" w:rsidRPr="00C76FED" w:rsidRDefault="0078273B" w:rsidP="00C76FED">
            <w:pPr>
              <w:keepLines/>
              <w:suppressAutoHyphens/>
              <w:autoSpaceDE w:val="0"/>
              <w:autoSpaceDN w:val="0"/>
              <w:adjustRightInd w:val="0"/>
              <w:rPr>
                <w:color w:val="000000"/>
                <w:sz w:val="24"/>
                <w:szCs w:val="22"/>
              </w:rPr>
            </w:pPr>
            <w:r w:rsidRPr="00C76FED">
              <w:rPr>
                <w:color w:val="000000"/>
                <w:sz w:val="24"/>
                <w:szCs w:val="2"/>
              </w:rPr>
              <w:t>This is correct. The affective domain includes the impact of learning on personal feelings.</w:t>
            </w:r>
          </w:p>
        </w:tc>
      </w:tr>
      <w:tr w:rsidR="0093159B" w:rsidRPr="00C76FED" w14:paraId="168F45F5" w14:textId="77777777" w:rsidTr="009D0AD4">
        <w:tc>
          <w:tcPr>
            <w:tcW w:w="480" w:type="dxa"/>
            <w:shd w:val="clear" w:color="auto" w:fill="auto"/>
          </w:tcPr>
          <w:p w14:paraId="79F551AF"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3.</w:t>
            </w:r>
          </w:p>
        </w:tc>
        <w:tc>
          <w:tcPr>
            <w:tcW w:w="8400" w:type="dxa"/>
            <w:shd w:val="clear" w:color="auto" w:fill="auto"/>
          </w:tcPr>
          <w:p w14:paraId="534B9B3D" w14:textId="3D1AC4AC" w:rsidR="0093159B" w:rsidRPr="00C76FED" w:rsidRDefault="0078273B" w:rsidP="00C76FED">
            <w:pPr>
              <w:keepLines/>
              <w:suppressAutoHyphens/>
              <w:autoSpaceDE w:val="0"/>
              <w:autoSpaceDN w:val="0"/>
              <w:adjustRightInd w:val="0"/>
              <w:rPr>
                <w:color w:val="000000"/>
                <w:sz w:val="24"/>
                <w:szCs w:val="22"/>
              </w:rPr>
            </w:pPr>
            <w:r w:rsidRPr="00C76FED">
              <w:rPr>
                <w:color w:val="000000"/>
                <w:sz w:val="24"/>
                <w:szCs w:val="2"/>
              </w:rPr>
              <w:t xml:space="preserve">This is correct. The affective domain includes the impact of learning on personal attitudes. </w:t>
            </w:r>
          </w:p>
        </w:tc>
      </w:tr>
      <w:tr w:rsidR="0093159B" w:rsidRPr="00C76FED" w14:paraId="7C1C4989" w14:textId="77777777" w:rsidTr="009D0AD4">
        <w:tc>
          <w:tcPr>
            <w:tcW w:w="480" w:type="dxa"/>
            <w:shd w:val="clear" w:color="auto" w:fill="auto"/>
          </w:tcPr>
          <w:p w14:paraId="117B96D5" w14:textId="77777777" w:rsidR="0093159B" w:rsidRPr="00C76FED" w:rsidRDefault="0093159B" w:rsidP="00C76FED">
            <w:pPr>
              <w:keepLines/>
              <w:suppressAutoHyphens/>
              <w:autoSpaceDE w:val="0"/>
              <w:autoSpaceDN w:val="0"/>
              <w:adjustRightInd w:val="0"/>
              <w:rPr>
                <w:color w:val="000000"/>
                <w:sz w:val="24"/>
                <w:szCs w:val="22"/>
              </w:rPr>
            </w:pPr>
            <w:r w:rsidRPr="00C76FED">
              <w:rPr>
                <w:color w:val="000000"/>
                <w:sz w:val="24"/>
                <w:szCs w:val="22"/>
              </w:rPr>
              <w:t>4.</w:t>
            </w:r>
          </w:p>
        </w:tc>
        <w:tc>
          <w:tcPr>
            <w:tcW w:w="8400" w:type="dxa"/>
            <w:shd w:val="clear" w:color="auto" w:fill="auto"/>
          </w:tcPr>
          <w:p w14:paraId="4D562027" w14:textId="0DB89D26" w:rsidR="0093159B" w:rsidRPr="00C76FED" w:rsidRDefault="0078273B" w:rsidP="00C76FED">
            <w:pPr>
              <w:keepLines/>
              <w:suppressAutoHyphens/>
              <w:autoSpaceDE w:val="0"/>
              <w:autoSpaceDN w:val="0"/>
              <w:adjustRightInd w:val="0"/>
              <w:rPr>
                <w:color w:val="000000"/>
                <w:sz w:val="24"/>
                <w:szCs w:val="22"/>
              </w:rPr>
            </w:pPr>
            <w:r w:rsidRPr="00C76FED">
              <w:rPr>
                <w:color w:val="000000"/>
                <w:sz w:val="24"/>
                <w:szCs w:val="22"/>
              </w:rPr>
              <w:t>This is incorrect. The cognitive domain involves knowledge within an individual’s intellectual ability.</w:t>
            </w:r>
          </w:p>
        </w:tc>
      </w:tr>
      <w:tr w:rsidR="0078273B" w:rsidRPr="00C76FED" w14:paraId="5F1B3152" w14:textId="77777777" w:rsidTr="009D0AD4">
        <w:tc>
          <w:tcPr>
            <w:tcW w:w="480" w:type="dxa"/>
            <w:shd w:val="clear" w:color="auto" w:fill="auto"/>
          </w:tcPr>
          <w:p w14:paraId="36F3AD6C" w14:textId="58CF6F89" w:rsidR="0078273B" w:rsidRPr="00C76FED" w:rsidRDefault="0078273B" w:rsidP="00C76FED">
            <w:pPr>
              <w:keepLines/>
              <w:suppressAutoHyphens/>
              <w:autoSpaceDE w:val="0"/>
              <w:autoSpaceDN w:val="0"/>
              <w:adjustRightInd w:val="0"/>
              <w:rPr>
                <w:color w:val="000000"/>
                <w:sz w:val="24"/>
                <w:szCs w:val="22"/>
              </w:rPr>
            </w:pPr>
            <w:r w:rsidRPr="00C76FED">
              <w:rPr>
                <w:color w:val="000000"/>
                <w:sz w:val="24"/>
                <w:szCs w:val="22"/>
              </w:rPr>
              <w:t xml:space="preserve">5. </w:t>
            </w:r>
          </w:p>
        </w:tc>
        <w:tc>
          <w:tcPr>
            <w:tcW w:w="8400" w:type="dxa"/>
            <w:shd w:val="clear" w:color="auto" w:fill="auto"/>
          </w:tcPr>
          <w:p w14:paraId="3D50C826" w14:textId="31E262DA" w:rsidR="0078273B" w:rsidRPr="00C76FED" w:rsidRDefault="0078273B" w:rsidP="00C76FED">
            <w:pPr>
              <w:keepLines/>
              <w:suppressAutoHyphens/>
              <w:autoSpaceDE w:val="0"/>
              <w:autoSpaceDN w:val="0"/>
              <w:adjustRightInd w:val="0"/>
              <w:rPr>
                <w:color w:val="000000"/>
                <w:sz w:val="24"/>
                <w:szCs w:val="22"/>
              </w:rPr>
            </w:pPr>
            <w:r w:rsidRPr="00C76FED">
              <w:rPr>
                <w:color w:val="000000"/>
                <w:sz w:val="24"/>
                <w:szCs w:val="22"/>
              </w:rPr>
              <w:t>This is incorrect. The cognitive domain involves thought processes within an individual’s intellectual ability.</w:t>
            </w:r>
          </w:p>
        </w:tc>
      </w:tr>
    </w:tbl>
    <w:p w14:paraId="643E1703" w14:textId="77777777" w:rsidR="0093159B" w:rsidRPr="00C76FED" w:rsidRDefault="0093159B" w:rsidP="00C76FED">
      <w:pPr>
        <w:widowControl w:val="0"/>
        <w:suppressAutoHyphens/>
        <w:autoSpaceDE w:val="0"/>
        <w:autoSpaceDN w:val="0"/>
        <w:adjustRightInd w:val="0"/>
        <w:rPr>
          <w:color w:val="000000"/>
          <w:sz w:val="24"/>
          <w:szCs w:val="22"/>
        </w:rPr>
      </w:pPr>
    </w:p>
    <w:p w14:paraId="3D05ACE0" w14:textId="77777777" w:rsidR="0093159B" w:rsidRPr="00C76FED" w:rsidRDefault="0093159B" w:rsidP="00C76FED">
      <w:pPr>
        <w:widowControl w:val="0"/>
        <w:suppressAutoHyphens/>
        <w:autoSpaceDE w:val="0"/>
        <w:autoSpaceDN w:val="0"/>
        <w:adjustRightInd w:val="0"/>
        <w:rPr>
          <w:color w:val="000000"/>
          <w:sz w:val="24"/>
          <w:szCs w:val="22"/>
        </w:rPr>
      </w:pPr>
    </w:p>
    <w:p w14:paraId="1DC5DE9A" w14:textId="77777777" w:rsidR="0093159B" w:rsidRPr="00C76FED" w:rsidRDefault="0093159B" w:rsidP="00C76FED">
      <w:pPr>
        <w:widowControl w:val="0"/>
        <w:suppressAutoHyphens/>
        <w:autoSpaceDE w:val="0"/>
        <w:autoSpaceDN w:val="0"/>
        <w:adjustRightInd w:val="0"/>
        <w:rPr>
          <w:color w:val="000000"/>
          <w:sz w:val="24"/>
          <w:szCs w:val="22"/>
        </w:rPr>
      </w:pPr>
    </w:p>
    <w:p w14:paraId="6A2B656C" w14:textId="77777777" w:rsidR="009F440A" w:rsidRPr="00C76FED" w:rsidRDefault="009F440A" w:rsidP="00C76FE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4"/>
          <w:szCs w:val="22"/>
        </w:rPr>
      </w:pPr>
    </w:p>
    <w:sectPr w:rsidR="009F440A" w:rsidRPr="00C76FED">
      <w:headerReference w:type="default" r:id="rId7"/>
      <w:pgSz w:w="12240" w:h="15840"/>
      <w:pgMar w:top="720" w:right="1080" w:bottom="1440" w:left="2070" w:header="720" w:footer="720" w:gutter="0"/>
      <w:cols w:space="720" w:equalWidth="0">
        <w:col w:w="90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ECE4" w14:textId="77777777" w:rsidR="00812A48" w:rsidRDefault="00812A48" w:rsidP="00812A48">
      <w:r>
        <w:separator/>
      </w:r>
    </w:p>
  </w:endnote>
  <w:endnote w:type="continuationSeparator" w:id="0">
    <w:p w14:paraId="4D109073" w14:textId="77777777" w:rsidR="00812A48" w:rsidRDefault="00812A48" w:rsidP="0081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2E27C" w14:textId="77777777" w:rsidR="00812A48" w:rsidRDefault="00812A48" w:rsidP="00812A48">
      <w:r>
        <w:separator/>
      </w:r>
    </w:p>
  </w:footnote>
  <w:footnote w:type="continuationSeparator" w:id="0">
    <w:p w14:paraId="0BEBB8AF" w14:textId="77777777" w:rsidR="00812A48" w:rsidRDefault="00812A48" w:rsidP="0081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A1B4" w14:textId="48970EF9" w:rsidR="00812A48" w:rsidRPr="00031325" w:rsidRDefault="00812A48" w:rsidP="00812A48">
    <w:pPr>
      <w:pStyle w:val="Header"/>
      <w:rPr>
        <w:rFonts w:ascii="Calibri" w:hAnsi="Calibri" w:cs="Calibri"/>
      </w:rPr>
    </w:pPr>
    <w:r>
      <w:rPr>
        <w:rFonts w:ascii="Calibri" w:hAnsi="Calibri" w:cs="Calibri"/>
      </w:rPr>
      <w:t>Test Bank, Chapter 1</w:t>
    </w:r>
  </w:p>
  <w:p w14:paraId="374D4710" w14:textId="0412D8EF" w:rsidR="00812A48" w:rsidRPr="00812A48" w:rsidRDefault="00812A48">
    <w:pPr>
      <w:pStyle w:val="Header"/>
      <w:rPr>
        <w:rFonts w:ascii="Calibri" w:hAnsi="Calibri" w:cs="Calibri"/>
      </w:rPr>
    </w:pPr>
    <w:r>
      <w:rPr>
        <w:rFonts w:ascii="Calibri" w:hAnsi="Calibri" w:cs="Calibri"/>
      </w:rPr>
      <w:t xml:space="preserve">Kearney-Nunnery, </w:t>
    </w:r>
    <w:r>
      <w:rPr>
        <w:rFonts w:ascii="Calibri" w:hAnsi="Calibri" w:cs="Calibri"/>
        <w:i/>
      </w:rPr>
      <w:t>Advancing Your Career, 7e</w:t>
    </w:r>
    <w:r w:rsidRPr="00031325">
      <w:rPr>
        <w:rFonts w:ascii="Calibri" w:hAnsi="Calibri" w:cs="Calibri"/>
      </w:rPr>
      <w:tab/>
    </w:r>
    <w:r w:rsidRPr="00031325">
      <w:rPr>
        <w:rFonts w:ascii="Calibri" w:hAnsi="Calibri" w:cs="Calibri"/>
      </w:rPr>
      <w:tab/>
      <w:t xml:space="preserve">Page </w:t>
    </w:r>
    <w:r w:rsidRPr="00031325">
      <w:rPr>
        <w:rFonts w:ascii="Calibri" w:hAnsi="Calibri" w:cs="Calibri"/>
        <w:b/>
        <w:bCs/>
      </w:rPr>
      <w:fldChar w:fldCharType="begin"/>
    </w:r>
    <w:r w:rsidRPr="00031325">
      <w:rPr>
        <w:rFonts w:ascii="Calibri" w:hAnsi="Calibri" w:cs="Calibri"/>
        <w:b/>
        <w:bCs/>
      </w:rPr>
      <w:instrText xml:space="preserve"> PAGE </w:instrText>
    </w:r>
    <w:r w:rsidRPr="00031325">
      <w:rPr>
        <w:rFonts w:ascii="Calibri" w:hAnsi="Calibri" w:cs="Calibri"/>
        <w:b/>
        <w:bCs/>
      </w:rPr>
      <w:fldChar w:fldCharType="separate"/>
    </w:r>
    <w:r>
      <w:rPr>
        <w:rFonts w:ascii="Calibri" w:hAnsi="Calibri" w:cs="Calibri"/>
        <w:b/>
        <w:bCs/>
      </w:rPr>
      <w:t>1</w:t>
    </w:r>
    <w:r w:rsidRPr="00031325">
      <w:rPr>
        <w:rFonts w:ascii="Calibri" w:hAnsi="Calibri" w:cs="Calibri"/>
        <w:b/>
        <w:bCs/>
      </w:rPr>
      <w:fldChar w:fldCharType="end"/>
    </w:r>
    <w:r w:rsidRPr="00031325">
      <w:rPr>
        <w:rFonts w:ascii="Calibri" w:hAnsi="Calibri" w:cs="Calibri"/>
      </w:rPr>
      <w:t xml:space="preserve"> of </w:t>
    </w:r>
    <w:r w:rsidRPr="00031325">
      <w:rPr>
        <w:rFonts w:ascii="Calibri" w:hAnsi="Calibri" w:cs="Calibri"/>
        <w:b/>
        <w:bCs/>
      </w:rPr>
      <w:fldChar w:fldCharType="begin"/>
    </w:r>
    <w:r w:rsidRPr="00031325">
      <w:rPr>
        <w:rFonts w:ascii="Calibri" w:hAnsi="Calibri" w:cs="Calibri"/>
        <w:b/>
        <w:bCs/>
      </w:rPr>
      <w:instrText xml:space="preserve"> NUMPAGES  </w:instrText>
    </w:r>
    <w:r w:rsidRPr="00031325">
      <w:rPr>
        <w:rFonts w:ascii="Calibri" w:hAnsi="Calibri" w:cs="Calibri"/>
        <w:b/>
        <w:bCs/>
      </w:rPr>
      <w:fldChar w:fldCharType="separate"/>
    </w:r>
    <w:r>
      <w:rPr>
        <w:rFonts w:ascii="Calibri" w:hAnsi="Calibri" w:cs="Calibri"/>
        <w:b/>
        <w:bCs/>
      </w:rPr>
      <w:t>50</w:t>
    </w:r>
    <w:r w:rsidRPr="00031325">
      <w:rPr>
        <w:rFonts w:ascii="Calibri" w:hAnsi="Calibri" w:cs="Calibri"/>
        <w:b/>
        <w:bCs/>
      </w:rPr>
      <w:fldChar w:fldCharType="end"/>
    </w:r>
  </w:p>
  <w:p w14:paraId="6F6222E4" w14:textId="77777777" w:rsidR="00812A48" w:rsidRDefault="00812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59B"/>
    <w:rsid w:val="00002D0A"/>
    <w:rsid w:val="000707B2"/>
    <w:rsid w:val="000D10BD"/>
    <w:rsid w:val="000F6155"/>
    <w:rsid w:val="00122909"/>
    <w:rsid w:val="001358A7"/>
    <w:rsid w:val="00166A88"/>
    <w:rsid w:val="001671FF"/>
    <w:rsid w:val="00195FC3"/>
    <w:rsid w:val="001F173B"/>
    <w:rsid w:val="00272331"/>
    <w:rsid w:val="002A0AF2"/>
    <w:rsid w:val="002A227D"/>
    <w:rsid w:val="002D04D7"/>
    <w:rsid w:val="003457B2"/>
    <w:rsid w:val="00397170"/>
    <w:rsid w:val="003D6600"/>
    <w:rsid w:val="00407432"/>
    <w:rsid w:val="00465509"/>
    <w:rsid w:val="00523566"/>
    <w:rsid w:val="00527504"/>
    <w:rsid w:val="00545D6C"/>
    <w:rsid w:val="005463F4"/>
    <w:rsid w:val="005A4AA5"/>
    <w:rsid w:val="005B2A31"/>
    <w:rsid w:val="005B2B6E"/>
    <w:rsid w:val="005B31BB"/>
    <w:rsid w:val="005E4AD3"/>
    <w:rsid w:val="005E5161"/>
    <w:rsid w:val="00684B8A"/>
    <w:rsid w:val="006A496E"/>
    <w:rsid w:val="006C0750"/>
    <w:rsid w:val="00705A61"/>
    <w:rsid w:val="00725B51"/>
    <w:rsid w:val="00741FB2"/>
    <w:rsid w:val="00742807"/>
    <w:rsid w:val="007609A0"/>
    <w:rsid w:val="0078273B"/>
    <w:rsid w:val="00802EDB"/>
    <w:rsid w:val="0081012D"/>
    <w:rsid w:val="00812A48"/>
    <w:rsid w:val="00921FFC"/>
    <w:rsid w:val="0093159B"/>
    <w:rsid w:val="009C51E7"/>
    <w:rsid w:val="009D0AD4"/>
    <w:rsid w:val="009D43E5"/>
    <w:rsid w:val="009E6B3E"/>
    <w:rsid w:val="009F440A"/>
    <w:rsid w:val="00A1789E"/>
    <w:rsid w:val="00A728A5"/>
    <w:rsid w:val="00A95855"/>
    <w:rsid w:val="00AD56DF"/>
    <w:rsid w:val="00B60DD7"/>
    <w:rsid w:val="00B65240"/>
    <w:rsid w:val="00B77AE7"/>
    <w:rsid w:val="00BF106C"/>
    <w:rsid w:val="00C10AEC"/>
    <w:rsid w:val="00C22451"/>
    <w:rsid w:val="00C2687C"/>
    <w:rsid w:val="00C35E1E"/>
    <w:rsid w:val="00C76FED"/>
    <w:rsid w:val="00CB3818"/>
    <w:rsid w:val="00CF0E4A"/>
    <w:rsid w:val="00CF57BC"/>
    <w:rsid w:val="00D248DD"/>
    <w:rsid w:val="00D5420B"/>
    <w:rsid w:val="00DD11EF"/>
    <w:rsid w:val="00DE7C88"/>
    <w:rsid w:val="00DF33D1"/>
    <w:rsid w:val="00E0551E"/>
    <w:rsid w:val="00E227D5"/>
    <w:rsid w:val="00E24D42"/>
    <w:rsid w:val="00EC731F"/>
    <w:rsid w:val="00EE56EA"/>
    <w:rsid w:val="00F200E2"/>
    <w:rsid w:val="00F25BF4"/>
    <w:rsid w:val="00F77E85"/>
    <w:rsid w:val="00FC77F1"/>
    <w:rsid w:val="00FE4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E7045"/>
  <w14:defaultImageDpi w14:val="0"/>
  <w15:docId w15:val="{CD325516-89A6-47DE-96CF-E3806949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59B"/>
    <w:rPr>
      <w:sz w:val="18"/>
      <w:szCs w:val="18"/>
    </w:rPr>
  </w:style>
  <w:style w:type="paragraph" w:styleId="CommentText">
    <w:name w:val="annotation text"/>
    <w:basedOn w:val="Normal"/>
    <w:link w:val="CommentTextChar"/>
    <w:uiPriority w:val="99"/>
    <w:semiHidden/>
    <w:unhideWhenUsed/>
    <w:rsid w:val="0093159B"/>
    <w:rPr>
      <w:sz w:val="24"/>
      <w:szCs w:val="24"/>
    </w:rPr>
  </w:style>
  <w:style w:type="character" w:customStyle="1" w:styleId="CommentTextChar">
    <w:name w:val="Comment Text Char"/>
    <w:basedOn w:val="DefaultParagraphFont"/>
    <w:link w:val="CommentText"/>
    <w:uiPriority w:val="99"/>
    <w:semiHidden/>
    <w:rsid w:val="0093159B"/>
    <w:rPr>
      <w:sz w:val="24"/>
      <w:szCs w:val="24"/>
    </w:rPr>
  </w:style>
  <w:style w:type="paragraph" w:styleId="CommentSubject">
    <w:name w:val="annotation subject"/>
    <w:basedOn w:val="CommentText"/>
    <w:next w:val="CommentText"/>
    <w:link w:val="CommentSubjectChar"/>
    <w:uiPriority w:val="99"/>
    <w:semiHidden/>
    <w:unhideWhenUsed/>
    <w:rsid w:val="0093159B"/>
    <w:rPr>
      <w:b/>
      <w:bCs/>
      <w:sz w:val="20"/>
      <w:szCs w:val="20"/>
    </w:rPr>
  </w:style>
  <w:style w:type="character" w:customStyle="1" w:styleId="CommentSubjectChar">
    <w:name w:val="Comment Subject Char"/>
    <w:basedOn w:val="CommentTextChar"/>
    <w:link w:val="CommentSubject"/>
    <w:uiPriority w:val="99"/>
    <w:semiHidden/>
    <w:rsid w:val="0093159B"/>
    <w:rPr>
      <w:b/>
      <w:bCs/>
      <w:sz w:val="24"/>
      <w:szCs w:val="24"/>
    </w:rPr>
  </w:style>
  <w:style w:type="paragraph" w:styleId="BalloonText">
    <w:name w:val="Balloon Text"/>
    <w:basedOn w:val="Normal"/>
    <w:link w:val="BalloonTextChar"/>
    <w:uiPriority w:val="99"/>
    <w:semiHidden/>
    <w:unhideWhenUsed/>
    <w:rsid w:val="009315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159B"/>
    <w:rPr>
      <w:rFonts w:ascii="Lucida Grande" w:hAnsi="Lucida Grande" w:cs="Lucida Grande"/>
      <w:sz w:val="18"/>
      <w:szCs w:val="18"/>
    </w:rPr>
  </w:style>
  <w:style w:type="paragraph" w:styleId="Header">
    <w:name w:val="header"/>
    <w:basedOn w:val="Normal"/>
    <w:link w:val="HeaderChar"/>
    <w:uiPriority w:val="99"/>
    <w:unhideWhenUsed/>
    <w:rsid w:val="00812A48"/>
    <w:pPr>
      <w:tabs>
        <w:tab w:val="center" w:pos="4680"/>
        <w:tab w:val="right" w:pos="9360"/>
      </w:tabs>
    </w:pPr>
  </w:style>
  <w:style w:type="character" w:customStyle="1" w:styleId="HeaderChar">
    <w:name w:val="Header Char"/>
    <w:basedOn w:val="DefaultParagraphFont"/>
    <w:link w:val="Header"/>
    <w:uiPriority w:val="99"/>
    <w:rsid w:val="00812A48"/>
  </w:style>
  <w:style w:type="paragraph" w:styleId="Footer">
    <w:name w:val="footer"/>
    <w:basedOn w:val="Normal"/>
    <w:link w:val="FooterChar"/>
    <w:uiPriority w:val="99"/>
    <w:unhideWhenUsed/>
    <w:rsid w:val="00812A48"/>
    <w:pPr>
      <w:tabs>
        <w:tab w:val="center" w:pos="4680"/>
        <w:tab w:val="right" w:pos="9360"/>
      </w:tabs>
    </w:pPr>
  </w:style>
  <w:style w:type="character" w:customStyle="1" w:styleId="FooterChar">
    <w:name w:val="Footer Char"/>
    <w:basedOn w:val="DefaultParagraphFont"/>
    <w:link w:val="Footer"/>
    <w:uiPriority w:val="99"/>
    <w:rsid w:val="0081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36BA-DB1A-4A3E-8A80-F2F85E11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 Martich</dc:creator>
  <cp:keywords/>
  <dc:description/>
  <cp:lastModifiedBy>Sean P. West</cp:lastModifiedBy>
  <cp:revision>2</cp:revision>
  <dcterms:created xsi:type="dcterms:W3CDTF">2019-08-22T15:50:00Z</dcterms:created>
  <dcterms:modified xsi:type="dcterms:W3CDTF">2019-08-22T15:50:00Z</dcterms:modified>
</cp:coreProperties>
</file>